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D8" w:rsidRPr="000842D8" w:rsidRDefault="00AB4402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27" style="position:absolute;left:0;text-align:left;margin-left:-39.3pt;margin-top:-5.1pt;width:43.5pt;height:39pt;z-index:251663360">
            <v:textbox>
              <w:txbxContent>
                <w:p w:rsidR="009B7D93" w:rsidRDefault="009B7D93">
                  <w:r>
                    <w:t>12+</w:t>
                  </w:r>
                </w:p>
              </w:txbxContent>
            </v:textbox>
          </v:oval>
        </w:pict>
      </w:r>
      <w:r w:rsidR="000842D8" w:rsidRPr="000842D8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учреждение культуры </w:t>
      </w:r>
    </w:p>
    <w:p w:rsidR="000842D8" w:rsidRPr="000842D8" w:rsidRDefault="000842D8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2D8">
        <w:rPr>
          <w:rFonts w:ascii="Times New Roman" w:hAnsi="Times New Roman" w:cs="Times New Roman"/>
          <w:bCs/>
          <w:sz w:val="24"/>
          <w:szCs w:val="24"/>
        </w:rPr>
        <w:t>«Лысьвенская библиотечная система»</w:t>
      </w:r>
    </w:p>
    <w:p w:rsidR="000842D8" w:rsidRDefault="000842D8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2D8">
        <w:rPr>
          <w:rFonts w:ascii="Times New Roman" w:hAnsi="Times New Roman" w:cs="Times New Roman"/>
          <w:bCs/>
          <w:sz w:val="24"/>
          <w:szCs w:val="24"/>
        </w:rPr>
        <w:t>Центр социально-правовой информации</w:t>
      </w:r>
    </w:p>
    <w:p w:rsidR="000842D8" w:rsidRDefault="000842D8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2D8" w:rsidRDefault="00C632FF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27940</wp:posOffset>
            </wp:positionV>
            <wp:extent cx="5151755" cy="3969385"/>
            <wp:effectExtent l="0" t="0" r="0" b="0"/>
            <wp:wrapThrough wrapText="bothSides">
              <wp:wrapPolygon edited="0">
                <wp:start x="3195" y="3317"/>
                <wp:lineTo x="1118" y="3421"/>
                <wp:lineTo x="479" y="3836"/>
                <wp:lineTo x="958" y="9952"/>
                <wp:lineTo x="1038" y="12647"/>
                <wp:lineTo x="1757" y="13269"/>
                <wp:lineTo x="2875" y="13373"/>
                <wp:lineTo x="8866" y="14928"/>
                <wp:lineTo x="11901" y="19385"/>
                <wp:lineTo x="12620" y="19385"/>
                <wp:lineTo x="12859" y="19385"/>
                <wp:lineTo x="17412" y="18348"/>
                <wp:lineTo x="19009" y="18245"/>
                <wp:lineTo x="21086" y="17312"/>
                <wp:lineTo x="21006" y="16586"/>
                <wp:lineTo x="21565" y="16379"/>
                <wp:lineTo x="21565" y="15964"/>
                <wp:lineTo x="20687" y="14928"/>
                <wp:lineTo x="17971" y="13684"/>
                <wp:lineTo x="17093" y="13165"/>
                <wp:lineTo x="14297" y="12025"/>
                <wp:lineTo x="12859" y="11610"/>
                <wp:lineTo x="13578" y="11610"/>
                <wp:lineTo x="15735" y="10366"/>
                <wp:lineTo x="15894" y="8915"/>
                <wp:lineTo x="15096" y="8604"/>
                <wp:lineTo x="12220" y="8293"/>
                <wp:lineTo x="12620" y="7153"/>
                <wp:lineTo x="12540" y="6634"/>
                <wp:lineTo x="12620" y="6634"/>
                <wp:lineTo x="11502" y="5701"/>
                <wp:lineTo x="10383" y="4976"/>
                <wp:lineTo x="10463" y="4147"/>
                <wp:lineTo x="7508" y="3317"/>
                <wp:lineTo x="4153" y="3317"/>
                <wp:lineTo x="3195" y="3317"/>
              </wp:wrapPolygon>
            </wp:wrapThrough>
            <wp:docPr id="1" name="Рисунок 1" descr="Спортивный портал Том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й портал Томс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2D8" w:rsidRPr="000842D8" w:rsidRDefault="00C632FF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120650</wp:posOffset>
            </wp:positionV>
            <wp:extent cx="1475105" cy="1494155"/>
            <wp:effectExtent l="19050" t="0" r="0" b="0"/>
            <wp:wrapThrough wrapText="bothSides">
              <wp:wrapPolygon edited="0">
                <wp:start x="7532" y="0"/>
                <wp:lineTo x="5300" y="826"/>
                <wp:lineTo x="1395" y="3580"/>
                <wp:lineTo x="-279" y="8262"/>
                <wp:lineTo x="-279" y="13219"/>
                <wp:lineTo x="1953" y="18176"/>
                <wp:lineTo x="6974" y="21205"/>
                <wp:lineTo x="7811" y="21205"/>
                <wp:lineTo x="13669" y="21205"/>
                <wp:lineTo x="14505" y="21205"/>
                <wp:lineTo x="19526" y="18176"/>
                <wp:lineTo x="19805" y="17625"/>
                <wp:lineTo x="21479" y="13770"/>
                <wp:lineTo x="21479" y="8262"/>
                <wp:lineTo x="21200" y="7160"/>
                <wp:lineTo x="20084" y="4406"/>
                <wp:lineTo x="20363" y="3856"/>
                <wp:lineTo x="15900" y="826"/>
                <wp:lineTo x="13947" y="0"/>
                <wp:lineTo x="7532" y="0"/>
              </wp:wrapPolygon>
            </wp:wrapThrough>
            <wp:docPr id="4" name="Рисунок 4" descr="На главную страницу: КонсультантПлюс - общероссийская сеть распространения правово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главную страницу: КонсультантПлюс - общероссийская сеть распространения правово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2D8" w:rsidRDefault="000842D8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D8" w:rsidRDefault="000842D8" w:rsidP="001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0708D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295275</wp:posOffset>
            </wp:positionV>
            <wp:extent cx="1593215" cy="1295400"/>
            <wp:effectExtent l="19050" t="0" r="6985" b="0"/>
            <wp:wrapThrough wrapText="bothSides">
              <wp:wrapPolygon edited="0">
                <wp:start x="-258" y="0"/>
                <wp:lineTo x="-258" y="21282"/>
                <wp:lineTo x="21695" y="21282"/>
                <wp:lineTo x="21695" y="0"/>
                <wp:lineTo x="-258" y="0"/>
              </wp:wrapPolygon>
            </wp:wrapThrough>
            <wp:docPr id="2" name="Рисунок 1" descr="http://www.nbrkomi.ru/content/691/%D0%9D%D0%BE%D0%B2%D1%8B%D0%B9%20%D1%80%D0%B8%D1%81%D1%83%D0%BD%D0%BE%D0%BA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rkomi.ru/content/691/%D0%9D%D0%BE%D0%B2%D1%8B%D0%B9%20%D1%80%D0%B8%D1%81%D1%83%D0%BD%D0%BE%D0%BA%20%281%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32FF" w:rsidRDefault="00C632FF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0B740F" w:rsidRDefault="00CD66F3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bookmarkStart w:id="0" w:name="_Toc424049669"/>
      <w:r w:rsidRPr="00CD66F3">
        <w:rPr>
          <w:rFonts w:ascii="Times New Roman" w:hAnsi="Times New Roman" w:cs="Times New Roman"/>
          <w:b/>
          <w:bCs/>
          <w:color w:val="002060"/>
          <w:sz w:val="40"/>
          <w:szCs w:val="40"/>
        </w:rPr>
        <w:t>Справочно-п</w:t>
      </w:r>
      <w:r w:rsidR="000B740F">
        <w:rPr>
          <w:rFonts w:ascii="Times New Roman" w:hAnsi="Times New Roman" w:cs="Times New Roman"/>
          <w:b/>
          <w:bCs/>
          <w:color w:val="002060"/>
          <w:sz w:val="40"/>
          <w:szCs w:val="40"/>
        </w:rPr>
        <w:t>равовая</w:t>
      </w:r>
      <w:r w:rsidRPr="00CD66F3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система</w:t>
      </w:r>
      <w:bookmarkEnd w:id="0"/>
      <w:r w:rsidRPr="00CD66F3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</w:p>
    <w:p w:rsidR="000842D8" w:rsidRPr="00CD66F3" w:rsidRDefault="00CD66F3" w:rsidP="00CD66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bookmarkStart w:id="1" w:name="_Toc424049670"/>
      <w:r w:rsidRPr="00CD66F3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Консультант Плюс для студентов:</w:t>
      </w:r>
      <w:bookmarkEnd w:id="1"/>
    </w:p>
    <w:p w:rsidR="006671DE" w:rsidRDefault="00CD66F3" w:rsidP="00CD6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D66F3">
        <w:rPr>
          <w:rFonts w:ascii="Times New Roman" w:hAnsi="Times New Roman" w:cs="Times New Roman"/>
          <w:b/>
          <w:bCs/>
          <w:i/>
          <w:sz w:val="36"/>
          <w:szCs w:val="36"/>
        </w:rPr>
        <w:t>а</w:t>
      </w:r>
      <w:r w:rsidR="00BD03C2" w:rsidRPr="00CD66F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ннотированный указатель учебной литературы </w:t>
      </w:r>
    </w:p>
    <w:p w:rsidR="000842D8" w:rsidRPr="00CD66F3" w:rsidRDefault="00BD03C2" w:rsidP="00CD6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D66F3">
        <w:rPr>
          <w:rFonts w:ascii="Times New Roman" w:hAnsi="Times New Roman" w:cs="Times New Roman"/>
          <w:b/>
          <w:bCs/>
          <w:i/>
          <w:sz w:val="36"/>
          <w:szCs w:val="36"/>
        </w:rPr>
        <w:t>по правовым и финансово-экономическим дисциплинам</w:t>
      </w:r>
    </w:p>
    <w:p w:rsidR="000842D8" w:rsidRPr="00CD66F3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i/>
          <w:color w:val="FF9900"/>
          <w:kern w:val="36"/>
          <w:sz w:val="36"/>
          <w:szCs w:val="36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B518E3" w:rsidRDefault="00B518E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518E3" w:rsidRDefault="00B518E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518E3" w:rsidRDefault="00B518E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518E3" w:rsidRDefault="00B518E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518E3" w:rsidRDefault="00B518E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70D13" w:rsidRPr="00070D13" w:rsidRDefault="00070D1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2" w:name="_Toc424049671"/>
      <w:r w:rsidRPr="00070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Лысьва</w:t>
      </w:r>
      <w:bookmarkEnd w:id="2"/>
    </w:p>
    <w:p w:rsidR="00070D13" w:rsidRPr="00070D13" w:rsidRDefault="00070D13" w:rsidP="0007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3" w:name="_Toc424049672"/>
      <w:r w:rsidRPr="00070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2015</w:t>
      </w:r>
      <w:bookmarkEnd w:id="3"/>
    </w:p>
    <w:p w:rsidR="000842D8" w:rsidRDefault="00D92200" w:rsidP="000842D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9220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91.9:67+91.9:65</w:t>
      </w:r>
    </w:p>
    <w:p w:rsidR="00D92200" w:rsidRPr="00D92200" w:rsidRDefault="00B958EA" w:rsidP="000842D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С74</w:t>
      </w:r>
    </w:p>
    <w:p w:rsidR="006D6A67" w:rsidRPr="00BB6193" w:rsidRDefault="00745F26" w:rsidP="006D6A6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4" w:name="_Toc424049673"/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Справочно-п</w:t>
      </w:r>
      <w:r w:rsidR="00E80CD6"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равовая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система Консультант Плюс для студентов:</w:t>
      </w:r>
      <w:bookmarkEnd w:id="4"/>
      <w:r w:rsidR="006D6A6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нот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каз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учеб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ит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по правовым и финансово-эконом</w:t>
      </w:r>
      <w:r w:rsidR="006671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Pr="00837E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дисциплинам / </w:t>
      </w:r>
      <w:r w:rsidR="006D6A67" w:rsidRPr="00BB6193">
        <w:rPr>
          <w:rFonts w:ascii="Times New Roman" w:hAnsi="Times New Roman" w:cs="Times New Roman"/>
          <w:sz w:val="32"/>
          <w:szCs w:val="32"/>
        </w:rPr>
        <w:t>Центр соц</w:t>
      </w:r>
      <w:r w:rsidR="006671DE">
        <w:rPr>
          <w:rFonts w:ascii="Times New Roman" w:hAnsi="Times New Roman" w:cs="Times New Roman"/>
          <w:sz w:val="32"/>
          <w:szCs w:val="32"/>
        </w:rPr>
        <w:t>.</w:t>
      </w:r>
      <w:r w:rsidR="006D6A67" w:rsidRPr="00BB6193">
        <w:rPr>
          <w:rFonts w:ascii="Times New Roman" w:hAnsi="Times New Roman" w:cs="Times New Roman"/>
          <w:sz w:val="32"/>
          <w:szCs w:val="32"/>
        </w:rPr>
        <w:t>-правовой информ</w:t>
      </w:r>
      <w:r w:rsidR="006671DE">
        <w:rPr>
          <w:rFonts w:ascii="Times New Roman" w:hAnsi="Times New Roman" w:cs="Times New Roman"/>
          <w:sz w:val="32"/>
          <w:szCs w:val="32"/>
        </w:rPr>
        <w:t>. ;</w:t>
      </w:r>
      <w:r w:rsidR="006D6A67" w:rsidRPr="00BB6193">
        <w:rPr>
          <w:rFonts w:ascii="Times New Roman" w:hAnsi="Times New Roman" w:cs="Times New Roman"/>
          <w:sz w:val="32"/>
          <w:szCs w:val="32"/>
        </w:rPr>
        <w:t xml:space="preserve"> сост. Е. Запятая. – Лысьва</w:t>
      </w:r>
      <w:r w:rsidR="006671DE">
        <w:rPr>
          <w:rFonts w:ascii="Times New Roman" w:hAnsi="Times New Roman" w:cs="Times New Roman"/>
          <w:sz w:val="32"/>
          <w:szCs w:val="32"/>
        </w:rPr>
        <w:t xml:space="preserve"> </w:t>
      </w:r>
      <w:r w:rsidR="006D6A67" w:rsidRPr="00BB6193">
        <w:rPr>
          <w:rFonts w:ascii="Times New Roman" w:hAnsi="Times New Roman" w:cs="Times New Roman"/>
          <w:sz w:val="32"/>
          <w:szCs w:val="32"/>
        </w:rPr>
        <w:t xml:space="preserve">: </w:t>
      </w:r>
      <w:r w:rsidR="006D6A67" w:rsidRPr="00BB6193">
        <w:rPr>
          <w:rFonts w:ascii="Times New Roman" w:hAnsi="Times New Roman" w:cs="Times New Roman"/>
          <w:b/>
          <w:sz w:val="32"/>
          <w:szCs w:val="32"/>
        </w:rPr>
        <w:t>[</w:t>
      </w:r>
      <w:r w:rsidR="006D6A67" w:rsidRPr="00BB6193">
        <w:rPr>
          <w:rFonts w:ascii="Times New Roman" w:hAnsi="Times New Roman" w:cs="Times New Roman"/>
          <w:sz w:val="32"/>
          <w:szCs w:val="32"/>
        </w:rPr>
        <w:t xml:space="preserve">б.и.], 2015. - </w:t>
      </w:r>
      <w:r w:rsidR="00B91182">
        <w:rPr>
          <w:rFonts w:ascii="Times New Roman" w:hAnsi="Times New Roman" w:cs="Times New Roman"/>
          <w:sz w:val="32"/>
          <w:szCs w:val="32"/>
        </w:rPr>
        <w:t>5</w:t>
      </w:r>
      <w:r w:rsidR="006D6A67">
        <w:rPr>
          <w:rFonts w:ascii="Times New Roman" w:hAnsi="Times New Roman" w:cs="Times New Roman"/>
          <w:sz w:val="32"/>
          <w:szCs w:val="32"/>
        </w:rPr>
        <w:t>6</w:t>
      </w:r>
      <w:r w:rsidR="006D6A67" w:rsidRPr="00BB6193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745F26" w:rsidRPr="00837E11" w:rsidRDefault="00745F26" w:rsidP="0074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8C050C" w:rsidRPr="00837E11" w:rsidRDefault="00BF458A" w:rsidP="008C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11">
        <w:rPr>
          <w:rFonts w:ascii="Times New Roman" w:hAnsi="Times New Roman" w:cs="Times New Roman"/>
          <w:sz w:val="28"/>
          <w:szCs w:val="28"/>
        </w:rPr>
        <w:t>КонсультантПлюс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 – </w:t>
      </w:r>
      <w:r w:rsidRPr="00837E11">
        <w:rPr>
          <w:rFonts w:ascii="Times New Roman" w:hAnsi="Times New Roman" w:cs="Times New Roman"/>
          <w:sz w:val="28"/>
          <w:szCs w:val="28"/>
        </w:rPr>
        <w:t>компьютерная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 справочно-правовая система </w:t>
      </w:r>
      <w:r w:rsidRPr="00837E11">
        <w:rPr>
          <w:rFonts w:ascii="Times New Roman" w:hAnsi="Times New Roman" w:cs="Times New Roman"/>
          <w:sz w:val="28"/>
          <w:szCs w:val="28"/>
        </w:rPr>
        <w:t>в России, разрабатывается компанией «КонсультантПлюс» и содержит свыше 70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 </w:t>
      </w:r>
      <w:r w:rsidRPr="00837E11">
        <w:rPr>
          <w:rFonts w:ascii="Times New Roman" w:hAnsi="Times New Roman" w:cs="Times New Roman"/>
          <w:sz w:val="28"/>
          <w:szCs w:val="28"/>
        </w:rPr>
        <w:t xml:space="preserve">миллионов документов по состоянию на февраль 2015 г. </w:t>
      </w:r>
      <w:r w:rsidR="008C050C" w:rsidRPr="00837E11">
        <w:rPr>
          <w:rFonts w:ascii="Times New Roman" w:hAnsi="Times New Roman" w:cs="Times New Roman"/>
          <w:sz w:val="28"/>
          <w:szCs w:val="28"/>
        </w:rPr>
        <w:t>Информация</w:t>
      </w:r>
      <w:r w:rsidRPr="00837E11">
        <w:rPr>
          <w:rFonts w:ascii="Times New Roman" w:hAnsi="Times New Roman" w:cs="Times New Roman"/>
          <w:sz w:val="28"/>
          <w:szCs w:val="28"/>
        </w:rPr>
        <w:t>, включённая в систему,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 структурирована </w:t>
      </w:r>
      <w:r w:rsidRPr="00837E11">
        <w:rPr>
          <w:rFonts w:ascii="Times New Roman" w:hAnsi="Times New Roman" w:cs="Times New Roman"/>
          <w:sz w:val="28"/>
          <w:szCs w:val="28"/>
        </w:rPr>
        <w:t>по разделам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. </w:t>
      </w:r>
      <w:r w:rsidRPr="00837E11">
        <w:rPr>
          <w:rFonts w:ascii="Times New Roman" w:hAnsi="Times New Roman" w:cs="Times New Roman"/>
          <w:sz w:val="28"/>
          <w:szCs w:val="28"/>
        </w:rPr>
        <w:t xml:space="preserve">Каждый раздел делится на информационные банки. </w:t>
      </w:r>
      <w:r w:rsidR="008C050C" w:rsidRPr="00837E11">
        <w:rPr>
          <w:rFonts w:ascii="Times New Roman" w:hAnsi="Times New Roman" w:cs="Times New Roman"/>
          <w:sz w:val="28"/>
          <w:szCs w:val="28"/>
        </w:rPr>
        <w:t xml:space="preserve"> Информационный банк "Постатейные комментарии и книги" </w:t>
      </w:r>
      <w:bookmarkStart w:id="5" w:name="art155"/>
      <w:bookmarkEnd w:id="5"/>
      <w:r w:rsidR="008C050C" w:rsidRPr="00837E11">
        <w:rPr>
          <w:rFonts w:ascii="Times New Roman" w:hAnsi="Times New Roman" w:cs="Times New Roman"/>
          <w:sz w:val="28"/>
          <w:szCs w:val="28"/>
        </w:rPr>
        <w:t>включает: постате</w:t>
      </w:r>
      <w:r w:rsidR="008C050C" w:rsidRPr="00837E11">
        <w:rPr>
          <w:rFonts w:ascii="Times New Roman" w:hAnsi="Times New Roman" w:cs="Times New Roman"/>
          <w:sz w:val="28"/>
          <w:szCs w:val="28"/>
        </w:rPr>
        <w:t>й</w:t>
      </w:r>
      <w:r w:rsidR="008C050C" w:rsidRPr="00837E11">
        <w:rPr>
          <w:rFonts w:ascii="Times New Roman" w:hAnsi="Times New Roman" w:cs="Times New Roman"/>
          <w:sz w:val="28"/>
          <w:szCs w:val="28"/>
        </w:rPr>
        <w:t>ные комментарии к законам и кодексам; монографии, книги и учебники по акт</w:t>
      </w:r>
      <w:r w:rsidR="008C050C" w:rsidRPr="00837E11">
        <w:rPr>
          <w:rFonts w:ascii="Times New Roman" w:hAnsi="Times New Roman" w:cs="Times New Roman"/>
          <w:sz w:val="28"/>
          <w:szCs w:val="28"/>
        </w:rPr>
        <w:t>у</w:t>
      </w:r>
      <w:r w:rsidR="008C050C" w:rsidRPr="00837E11">
        <w:rPr>
          <w:rFonts w:ascii="Times New Roman" w:hAnsi="Times New Roman" w:cs="Times New Roman"/>
          <w:sz w:val="28"/>
          <w:szCs w:val="28"/>
        </w:rPr>
        <w:t>альным вопросам законодательства; консультации в форме вопрос-ответ по акт</w:t>
      </w:r>
      <w:r w:rsidR="008C050C" w:rsidRPr="00837E11">
        <w:rPr>
          <w:rFonts w:ascii="Times New Roman" w:hAnsi="Times New Roman" w:cs="Times New Roman"/>
          <w:sz w:val="28"/>
          <w:szCs w:val="28"/>
        </w:rPr>
        <w:t>у</w:t>
      </w:r>
      <w:r w:rsidR="008C050C" w:rsidRPr="00837E11">
        <w:rPr>
          <w:rFonts w:ascii="Times New Roman" w:hAnsi="Times New Roman" w:cs="Times New Roman"/>
          <w:sz w:val="28"/>
          <w:szCs w:val="28"/>
        </w:rPr>
        <w:t>альным юридическим вопросам; материалы юридической прессы.</w:t>
      </w:r>
    </w:p>
    <w:p w:rsidR="008C050C" w:rsidRPr="00837E11" w:rsidRDefault="008C050C" w:rsidP="008C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11">
        <w:rPr>
          <w:rFonts w:ascii="Times New Roman" w:hAnsi="Times New Roman" w:cs="Times New Roman"/>
          <w:sz w:val="28"/>
          <w:szCs w:val="28"/>
        </w:rPr>
        <w:t>Многие авторы являются непосредственными разработчиками нормативных актов отечественного законодательства. Часть комментариев и статей подгото</w:t>
      </w:r>
      <w:r w:rsidRPr="00837E11">
        <w:rPr>
          <w:rFonts w:ascii="Times New Roman" w:hAnsi="Times New Roman" w:cs="Times New Roman"/>
          <w:sz w:val="28"/>
          <w:szCs w:val="28"/>
        </w:rPr>
        <w:t>в</w:t>
      </w:r>
      <w:r w:rsidRPr="00837E11">
        <w:rPr>
          <w:rFonts w:ascii="Times New Roman" w:hAnsi="Times New Roman" w:cs="Times New Roman"/>
          <w:sz w:val="28"/>
          <w:szCs w:val="28"/>
        </w:rPr>
        <w:t>лена специально для пользователей системы КонсультантПлюс и не содержится в других источниках информации. В банк включены книги, выпущенные ведущими издательствами юридической литературы, такими как "Статут", "Юрайт", "В</w:t>
      </w:r>
      <w:r w:rsidRPr="00837E11">
        <w:rPr>
          <w:rFonts w:ascii="Times New Roman" w:hAnsi="Times New Roman" w:cs="Times New Roman"/>
          <w:sz w:val="28"/>
          <w:szCs w:val="28"/>
        </w:rPr>
        <w:t>о</w:t>
      </w:r>
      <w:r w:rsidRPr="00837E11">
        <w:rPr>
          <w:rFonts w:ascii="Times New Roman" w:hAnsi="Times New Roman" w:cs="Times New Roman"/>
          <w:sz w:val="28"/>
          <w:szCs w:val="28"/>
        </w:rPr>
        <w:t>лтерс Клувер", "Юстицинформ", "Норма", "Городец" и ряд других, а также мат</w:t>
      </w:r>
      <w:r w:rsidRPr="00837E11">
        <w:rPr>
          <w:rFonts w:ascii="Times New Roman" w:hAnsi="Times New Roman" w:cs="Times New Roman"/>
          <w:sz w:val="28"/>
          <w:szCs w:val="28"/>
        </w:rPr>
        <w:t>е</w:t>
      </w:r>
      <w:r w:rsidRPr="00837E11">
        <w:rPr>
          <w:rFonts w:ascii="Times New Roman" w:hAnsi="Times New Roman" w:cs="Times New Roman"/>
          <w:sz w:val="28"/>
          <w:szCs w:val="28"/>
        </w:rPr>
        <w:t>риалы юридической прессы.</w:t>
      </w:r>
    </w:p>
    <w:p w:rsidR="00E13D05" w:rsidRPr="00837E11" w:rsidRDefault="008C050C" w:rsidP="008C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E11">
        <w:rPr>
          <w:rFonts w:ascii="Times New Roman" w:hAnsi="Times New Roman" w:cs="Times New Roman"/>
          <w:sz w:val="28"/>
          <w:szCs w:val="28"/>
        </w:rPr>
        <w:t>Данный указатель содержит аннотированный перечень учебных изданий, представленных в СПС Консультант Плюс, установленной в Центральной би</w:t>
      </w:r>
      <w:r w:rsidRPr="00837E11">
        <w:rPr>
          <w:rFonts w:ascii="Times New Roman" w:hAnsi="Times New Roman" w:cs="Times New Roman"/>
          <w:sz w:val="28"/>
          <w:szCs w:val="28"/>
        </w:rPr>
        <w:t>б</w:t>
      </w:r>
      <w:r w:rsidRPr="00837E11">
        <w:rPr>
          <w:rFonts w:ascii="Times New Roman" w:hAnsi="Times New Roman" w:cs="Times New Roman"/>
          <w:sz w:val="28"/>
          <w:szCs w:val="28"/>
        </w:rPr>
        <w:t>лиотеке на март 2015 г.</w:t>
      </w:r>
      <w:r w:rsidR="00D1180B" w:rsidRPr="00837E11">
        <w:rPr>
          <w:rFonts w:ascii="Times New Roman" w:hAnsi="Times New Roman" w:cs="Times New Roman"/>
          <w:sz w:val="28"/>
          <w:szCs w:val="28"/>
        </w:rPr>
        <w:t xml:space="preserve"> </w:t>
      </w:r>
      <w:r w:rsidR="002B7367" w:rsidRPr="0083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систематизирован в соответствии с принятой в правовой науке классификацией. Каждый раздел посвящен конкретной отрасли права. </w:t>
      </w:r>
      <w:r w:rsidR="00E13D05" w:rsidRPr="0083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Внутри разделов </w:t>
      </w:r>
      <w:r w:rsidR="002B7367" w:rsidRPr="0083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и учебная литература расположена в порядке а</w:t>
      </w:r>
      <w:r w:rsidR="002B7367" w:rsidRPr="0083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B7367" w:rsidRPr="0083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фавита авторов и названий книг. </w:t>
      </w:r>
    </w:p>
    <w:p w:rsidR="000842D8" w:rsidRPr="00D87E8E" w:rsidRDefault="002B7367" w:rsidP="008C05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E8E">
        <w:rPr>
          <w:rFonts w:ascii="Times New Roman" w:hAnsi="Times New Roman" w:cs="Times New Roman"/>
          <w:sz w:val="28"/>
          <w:szCs w:val="28"/>
        </w:rPr>
        <w:t>У</w:t>
      </w:r>
      <w:r w:rsidRPr="00D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казатель адресован широкому кругу читателей: преподавателям  в уче</w:t>
      </w:r>
      <w:r w:rsidRPr="00D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87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заведениях, студентам, библиотекарям, всем интересующимся правовыми проблемами.</w:t>
      </w:r>
      <w:r w:rsidRPr="00D87E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A3EFE" w:rsidRP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Доступ к текстам книг предоставляется бесплатно в Центре </w:t>
      </w:r>
      <w:r w:rsid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>соц</w:t>
      </w:r>
      <w:r w:rsid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>и</w:t>
      </w:r>
      <w:r w:rsid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ально – </w:t>
      </w:r>
      <w:r w:rsidR="001A3EFE" w:rsidRP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>правовой</w:t>
      </w:r>
      <w:r w:rsid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информации</w:t>
      </w:r>
      <w:r w:rsidR="00286C6F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Центральной библиотеки</w:t>
      </w:r>
      <w:r w:rsidR="00D87E8E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  <w:r w:rsidR="001A3EFE" w:rsidRPr="00D87E8E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0842D8" w:rsidRPr="00D87E8E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Cs/>
          <w:color w:val="FF9900"/>
          <w:kern w:val="36"/>
          <w:sz w:val="28"/>
          <w:szCs w:val="28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0842D8" w:rsidRDefault="000842D8" w:rsidP="000842D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9900"/>
          <w:kern w:val="36"/>
          <w:sz w:val="33"/>
          <w:szCs w:val="33"/>
          <w:lang w:eastAsia="ru-RU"/>
        </w:rPr>
      </w:pPr>
    </w:p>
    <w:p w:rsidR="001E792C" w:rsidRPr="004E0D46" w:rsidRDefault="001E792C" w:rsidP="004E0D4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bookmarkStart w:id="6" w:name="Par49"/>
      <w:bookmarkStart w:id="7" w:name="_Toc424049674"/>
      <w:bookmarkEnd w:id="6"/>
      <w:r w:rsidRPr="004E0D46">
        <w:rPr>
          <w:sz w:val="32"/>
          <w:szCs w:val="32"/>
        </w:rPr>
        <w:lastRenderedPageBreak/>
        <w:t>УЧЕБНИКИ ПО ПРАВОВЫМ ДИСЦИПЛИНАМ</w:t>
      </w:r>
      <w:bookmarkEnd w:id="7"/>
    </w:p>
    <w:p w:rsidR="004E0D46" w:rsidRDefault="004E0D46" w:rsidP="004E0D4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bookmarkStart w:id="8" w:name="Par51"/>
      <w:bookmarkEnd w:id="8"/>
    </w:p>
    <w:p w:rsidR="001E792C" w:rsidRPr="004E0D46" w:rsidRDefault="001E792C" w:rsidP="004E0D46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9" w:name="_Toc424049675"/>
      <w:r w:rsidRPr="004E0D46">
        <w:rPr>
          <w:i/>
          <w:sz w:val="32"/>
          <w:szCs w:val="32"/>
        </w:rPr>
        <w:t>АДМИНИСТРАТИВНОЕ ПРАВО</w:t>
      </w:r>
      <w:bookmarkEnd w:id="9"/>
    </w:p>
    <w:p w:rsidR="004E0D46" w:rsidRDefault="004E0D46" w:rsidP="0064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650B" w:rsidRPr="00647679" w:rsidRDefault="0059650B" w:rsidP="0064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Братановский</w:t>
      </w:r>
      <w:r w:rsidR="00541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С.</w:t>
      </w:r>
      <w:r w:rsidR="00E709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Н.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Административное право [Электронный ресурс] : учеб</w:t>
      </w:r>
      <w:r w:rsidR="00BC6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</w:t>
      </w:r>
      <w:r w:rsidR="00667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 Н.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Братановский</w:t>
      </w:r>
      <w:r w:rsidR="00667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М. : Директ-Медиа, 2013.- </w:t>
      </w:r>
      <w:r w:rsidRPr="00647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921 с.</w:t>
      </w:r>
      <w:r w:rsidR="00A53EBE" w:rsidRPr="00647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00A53EBE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до</w:t>
      </w:r>
      <w:r w:rsidR="00A53EBE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A53EBE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тупа: СПС Консультант Плюс</w:t>
      </w:r>
      <w:r w:rsidR="00647679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41D9C" w:rsidRPr="00541D9C" w:rsidRDefault="00541D9C" w:rsidP="0064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издании </w:t>
      </w: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>рассматриваются основные положения административного права и административно-правовых институтов, в том числе понятие, принц</w:t>
      </w: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пы и сущность государственного управления и исполнительной власти, механизм и особенности административно-правового регулирования в современный период, административно-правовой статус субъектов административного права, а также вопросы, касающиеся организации и функционирования государственного управления в сферах экономики социально-культурного и административно-политического устройства. </w:t>
      </w:r>
    </w:p>
    <w:p w:rsidR="001E792C" w:rsidRPr="00541D9C" w:rsidRDefault="00541D9C" w:rsidP="0064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>Для студентов высших юридических учебных заведений, обучающихся по специальности "Юриспруденция", преподавателей, аспирантов, научных рабо</w:t>
      </w: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541D9C">
        <w:rPr>
          <w:rFonts w:ascii="Times New Roman" w:hAnsi="Times New Roman" w:cs="Times New Roman"/>
          <w:i/>
          <w:color w:val="000000"/>
          <w:sz w:val="28"/>
          <w:szCs w:val="28"/>
        </w:rPr>
        <w:t>ников, служащих органов государственного и муниципального управления.</w:t>
      </w:r>
    </w:p>
    <w:p w:rsidR="00D76690" w:rsidRPr="00541D9C" w:rsidRDefault="00D76690" w:rsidP="00D7669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F0E9D" w:rsidRPr="00647679" w:rsidRDefault="000F0E9D" w:rsidP="000F0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>Колоколов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А. Настольная книга мирового судьи: рассмотрение дел об административных правонарушениях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-практич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особ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/ Н. А. Колоколов. - М. : Юрист, 2009. - 560 с. - Режим 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тупа: СПС Консультант Плюс.</w:t>
      </w:r>
    </w:p>
    <w:p w:rsidR="000F0E9D" w:rsidRPr="00686AA0" w:rsidRDefault="000F0E9D" w:rsidP="000F0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 основе судебной практики излагаются рекомендации по применению п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ложений КоАП РФ при рассмотрении судами общей юрисдикции дел об админ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стративных правонарушениях.</w:t>
      </w:r>
    </w:p>
    <w:p w:rsidR="000F0E9D" w:rsidRDefault="000F0E9D" w:rsidP="000F0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Книга адресована мировым и федеральным судьям, прокурорам, адвокатам, лицам, наделенным правами составления протоколов об административных пр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вонарушениях, проведения административного расследования, гражданам, в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влеченным в разбирательство дел об административных правонарушениях в с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дах общей юрисдикции, а также студентам, магистрам, аспирантам и препод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686A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вателям юридических вузов.</w:t>
      </w:r>
    </w:p>
    <w:p w:rsidR="000F0E9D" w:rsidRPr="00686AA0" w:rsidRDefault="000F0E9D" w:rsidP="000F0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76690" w:rsidRPr="00647679" w:rsidRDefault="00D76690" w:rsidP="00D76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>Корякин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М. Военно-административное право (военная администр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ция)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ник.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Вып.</w:t>
      </w:r>
      <w:r w:rsidR="00F55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90 / 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В. М.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Корякин, 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А. В.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Куда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кин, 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К. В.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Фатеев. – М. : За права военнослужащих,  2008. – 496 с. – (Право в Вооруженных Силах – консультант). – Режим 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</w:t>
      </w:r>
    </w:p>
    <w:p w:rsidR="00D76690" w:rsidRPr="00647679" w:rsidRDefault="00D76690" w:rsidP="00D76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A98" w:rsidRPr="00647679" w:rsidRDefault="004D338B" w:rsidP="0064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>Мелехин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1E792C" w:rsidRPr="00647679">
        <w:rPr>
          <w:rFonts w:ascii="Times New Roman" w:hAnsi="Times New Roman" w:cs="Times New Roman"/>
          <w:b/>
          <w:bCs/>
          <w:sz w:val="28"/>
          <w:szCs w:val="28"/>
        </w:rPr>
        <w:t>Административное право Российской Федерации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тронный ресурс] </w:t>
      </w:r>
      <w:r w:rsidR="001E792C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53CF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E792C" w:rsidRPr="00647679">
        <w:rPr>
          <w:rFonts w:ascii="Times New Roman" w:hAnsi="Times New Roman" w:cs="Times New Roman"/>
          <w:b/>
          <w:bCs/>
          <w:sz w:val="28"/>
          <w:szCs w:val="28"/>
        </w:rPr>
        <w:t>урс лекций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/ А. В. Мелехин</w:t>
      </w:r>
      <w:r w:rsidR="00E03A98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="00E03A98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доступа: СПС Ко</w:t>
      </w:r>
      <w:r w:rsidR="00E03A98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E03A98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сультант Плюс</w:t>
      </w:r>
      <w:r w:rsidR="00647679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D338B" w:rsidRPr="00647679" w:rsidRDefault="004D338B" w:rsidP="00F01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Курс лекций содержит все основные положения и темы, предусматрива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мые действующей программой по административному праву Российской Фед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рации. При изложении материала теоретические положения иллюстрируются примерами из действующего законодательства, правовой и социально-экономической политики Российской Федерации и других государств на разли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ч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lastRenderedPageBreak/>
        <w:t>ных этапах исторического развития, а также положительных и иных примеров из практики государственного строительства.</w:t>
      </w:r>
    </w:p>
    <w:p w:rsidR="004D338B" w:rsidRPr="00647679" w:rsidRDefault="004D338B" w:rsidP="00E9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7679">
        <w:rPr>
          <w:rFonts w:ascii="Times New Roman" w:hAnsi="Times New Roman" w:cs="Times New Roman"/>
          <w:bCs/>
          <w:i/>
          <w:sz w:val="28"/>
          <w:szCs w:val="28"/>
        </w:rPr>
        <w:t>Курс лекций рассчитан на студентов и слушателей юридических факул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тетов и вузов, других высших и средних учебных заведений, а также на всех из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чающих или интересующихся проблемами организации государственного упра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647679">
        <w:rPr>
          <w:rFonts w:ascii="Times New Roman" w:hAnsi="Times New Roman" w:cs="Times New Roman"/>
          <w:bCs/>
          <w:i/>
          <w:sz w:val="28"/>
          <w:szCs w:val="28"/>
        </w:rPr>
        <w:t>ления в современной России.</w:t>
      </w:r>
    </w:p>
    <w:p w:rsidR="00E9270D" w:rsidRDefault="00E9270D" w:rsidP="00E9270D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0" w:name="Par74"/>
      <w:bookmarkEnd w:id="10"/>
    </w:p>
    <w:p w:rsidR="001E792C" w:rsidRPr="00E9270D" w:rsidRDefault="001E792C" w:rsidP="00E9270D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1" w:name="_Toc424049676"/>
      <w:r w:rsidRPr="00E9270D">
        <w:rPr>
          <w:i/>
          <w:sz w:val="32"/>
          <w:szCs w:val="32"/>
        </w:rPr>
        <w:t>АРБИТРАЖНОЕ ПРОЦЕССУАЛЬНОЕ ПРАВО</w:t>
      </w:r>
      <w:bookmarkEnd w:id="11"/>
    </w:p>
    <w:p w:rsidR="00E9270D" w:rsidRDefault="00E9270D" w:rsidP="00E9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DAD" w:rsidRPr="00647679" w:rsidRDefault="00946592" w:rsidP="00E9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Арбитражный процесс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/ К.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М. Арсл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нов, Д.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Х. Валеев, Р.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Н. Гимазов и др.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; отв. ред. Д.Х. Валеев, М.Ю. Челышев. </w:t>
      </w:r>
      <w:r w:rsidR="00207DAD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5B3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2010. </w:t>
      </w:r>
      <w:r w:rsidR="00207DAD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572 с.</w:t>
      </w:r>
      <w:r w:rsidR="00207DAD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- Режим </w:t>
      </w:r>
      <w:r w:rsidR="00207DAD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FC7D2E" w:rsidRPr="00647679" w:rsidRDefault="00E6022D" w:rsidP="00FC7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 издании д</w:t>
      </w:r>
      <w:r w:rsidR="00FC7D2E" w:rsidRPr="00647679">
        <w:rPr>
          <w:rFonts w:ascii="Times New Roman" w:hAnsi="Times New Roman" w:cs="Times New Roman"/>
          <w:bCs/>
          <w:i/>
          <w:sz w:val="28"/>
          <w:szCs w:val="28"/>
        </w:rPr>
        <w:t>ается оценка новым положениям арбитражного процессуального законодательства, анализируются новейшие теоретические наработки в сфере арбитражного процесса, приведены примеры из судебной практики, представл</w:t>
      </w:r>
      <w:r w:rsidR="00FC7D2E" w:rsidRPr="0064767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FC7D2E" w:rsidRPr="00647679">
        <w:rPr>
          <w:rFonts w:ascii="Times New Roman" w:hAnsi="Times New Roman" w:cs="Times New Roman"/>
          <w:bCs/>
          <w:i/>
          <w:sz w:val="28"/>
          <w:szCs w:val="28"/>
        </w:rPr>
        <w:t>но собственное авторское видение отдельных вопросов. Учитывается тесная взаимосвязь арбитражного процессуального и материального, в частности гр</w:t>
      </w:r>
      <w:r w:rsidR="00FC7D2E" w:rsidRPr="0064767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FC7D2E" w:rsidRPr="00647679">
        <w:rPr>
          <w:rFonts w:ascii="Times New Roman" w:hAnsi="Times New Roman" w:cs="Times New Roman"/>
          <w:bCs/>
          <w:i/>
          <w:sz w:val="28"/>
          <w:szCs w:val="28"/>
        </w:rPr>
        <w:t>жданского, права.</w:t>
      </w:r>
    </w:p>
    <w:p w:rsidR="00E6022D" w:rsidRPr="00647679" w:rsidRDefault="00E6022D" w:rsidP="00E6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47679">
        <w:rPr>
          <w:rFonts w:ascii="Times New Roman" w:hAnsi="Times New Roman" w:cs="Times New Roman"/>
          <w:i/>
          <w:sz w:val="28"/>
          <w:szCs w:val="28"/>
        </w:rPr>
        <w:t>редназначен для студентов, магистрантов и аспирантов юридических в</w:t>
      </w:r>
      <w:r w:rsidRPr="00647679">
        <w:rPr>
          <w:rFonts w:ascii="Times New Roman" w:hAnsi="Times New Roman" w:cs="Times New Roman"/>
          <w:i/>
          <w:sz w:val="28"/>
          <w:szCs w:val="28"/>
        </w:rPr>
        <w:t>у</w:t>
      </w:r>
      <w:r w:rsidRPr="00647679">
        <w:rPr>
          <w:rFonts w:ascii="Times New Roman" w:hAnsi="Times New Roman" w:cs="Times New Roman"/>
          <w:i/>
          <w:sz w:val="28"/>
          <w:szCs w:val="28"/>
        </w:rPr>
        <w:t>зов и факультетов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476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592" w:rsidRPr="00647679" w:rsidRDefault="00946592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B1876" w:rsidRPr="00647679" w:rsidRDefault="00BB1876" w:rsidP="00BB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Курс доказательственного права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: Гражданский процесс. Арбитражный процесс / под ред. М.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А. Фокиной. - М.</w:t>
      </w:r>
      <w:r w:rsidR="005B3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- 496 с. - Режим 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026A6A" w:rsidRDefault="00BB1876" w:rsidP="00BB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67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26A6A">
        <w:rPr>
          <w:rFonts w:ascii="Times New Roman" w:hAnsi="Times New Roman" w:cs="Times New Roman"/>
          <w:i/>
          <w:sz w:val="28"/>
          <w:szCs w:val="28"/>
        </w:rPr>
        <w:t xml:space="preserve">издании </w:t>
      </w:r>
      <w:r w:rsidRPr="00647679">
        <w:rPr>
          <w:rFonts w:ascii="Times New Roman" w:hAnsi="Times New Roman" w:cs="Times New Roman"/>
          <w:i/>
          <w:sz w:val="28"/>
          <w:szCs w:val="28"/>
        </w:rPr>
        <w:t>раскрываются и анализируются научные положения теории д</w:t>
      </w:r>
      <w:r w:rsidRPr="00647679">
        <w:rPr>
          <w:rFonts w:ascii="Times New Roman" w:hAnsi="Times New Roman" w:cs="Times New Roman"/>
          <w:i/>
          <w:sz w:val="28"/>
          <w:szCs w:val="28"/>
        </w:rPr>
        <w:t>о</w:t>
      </w:r>
      <w:r w:rsidRPr="00647679">
        <w:rPr>
          <w:rFonts w:ascii="Times New Roman" w:hAnsi="Times New Roman" w:cs="Times New Roman"/>
          <w:i/>
          <w:sz w:val="28"/>
          <w:szCs w:val="28"/>
        </w:rPr>
        <w:t>казывания и доказательств в гражданском процессуальном и арбитражном пр</w:t>
      </w:r>
      <w:r w:rsidRPr="00647679">
        <w:rPr>
          <w:rFonts w:ascii="Times New Roman" w:hAnsi="Times New Roman" w:cs="Times New Roman"/>
          <w:i/>
          <w:sz w:val="28"/>
          <w:szCs w:val="28"/>
        </w:rPr>
        <w:t>о</w:t>
      </w:r>
      <w:r w:rsidRPr="00647679">
        <w:rPr>
          <w:rFonts w:ascii="Times New Roman" w:hAnsi="Times New Roman" w:cs="Times New Roman"/>
          <w:i/>
          <w:sz w:val="28"/>
          <w:szCs w:val="28"/>
        </w:rPr>
        <w:t>цессуальном праве, нормы законодательства, регулирующие доказательственную деятельность субъектов гражданского и арбитражного процессов. В Курсе также излагаются правовые позиции Европейского суда по правам человека, Конституционного Суда РФ, Верховного Суда РФ и Высшего Арбитражного С</w:t>
      </w:r>
      <w:r w:rsidRPr="00647679">
        <w:rPr>
          <w:rFonts w:ascii="Times New Roman" w:hAnsi="Times New Roman" w:cs="Times New Roman"/>
          <w:i/>
          <w:sz w:val="28"/>
          <w:szCs w:val="28"/>
        </w:rPr>
        <w:t>у</w:t>
      </w:r>
      <w:r w:rsidRPr="00647679">
        <w:rPr>
          <w:rFonts w:ascii="Times New Roman" w:hAnsi="Times New Roman" w:cs="Times New Roman"/>
          <w:i/>
          <w:sz w:val="28"/>
          <w:szCs w:val="28"/>
        </w:rPr>
        <w:t xml:space="preserve">да РФ по ключевым проблемам доказательственного права. </w:t>
      </w:r>
    </w:p>
    <w:p w:rsidR="00BB1876" w:rsidRPr="00647679" w:rsidRDefault="00BB1876" w:rsidP="00BB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7679">
        <w:rPr>
          <w:rFonts w:ascii="Times New Roman" w:hAnsi="Times New Roman" w:cs="Times New Roman"/>
          <w:i/>
          <w:sz w:val="28"/>
          <w:szCs w:val="28"/>
        </w:rPr>
        <w:t>Работа предназначена для студентов, магистрантов и аспирантов юрид</w:t>
      </w:r>
      <w:r w:rsidRPr="00647679">
        <w:rPr>
          <w:rFonts w:ascii="Times New Roman" w:hAnsi="Times New Roman" w:cs="Times New Roman"/>
          <w:i/>
          <w:sz w:val="28"/>
          <w:szCs w:val="28"/>
        </w:rPr>
        <w:t>и</w:t>
      </w:r>
      <w:r w:rsidRPr="00647679">
        <w:rPr>
          <w:rFonts w:ascii="Times New Roman" w:hAnsi="Times New Roman" w:cs="Times New Roman"/>
          <w:i/>
          <w:sz w:val="28"/>
          <w:szCs w:val="28"/>
        </w:rPr>
        <w:t>ческих вузов и факультетов, а также преподавателей, научных и практических работников юстиции.</w:t>
      </w:r>
    </w:p>
    <w:p w:rsidR="00BB1876" w:rsidRPr="00647679" w:rsidRDefault="00BB1876" w:rsidP="00BB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F" w:rsidRPr="00647679" w:rsidRDefault="00B4500D" w:rsidP="0068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помощника судьи арбитражного суда</w:t>
      </w:r>
      <w:r w:rsidR="00686AAF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AAF"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</w:t>
      </w:r>
      <w:r w:rsidR="00686AAF"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686AAF"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ный ресурс]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пособие / Т.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В. Архипенко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916" w:rsidRPr="00E70916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др.</w:t>
      </w:r>
      <w:r w:rsidR="00E70916" w:rsidRPr="00E70916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E70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; под ред. О.И. Виляка, Ю.П. Гармаева. </w:t>
      </w:r>
      <w:r w:rsidR="00686AAF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Чита, 2011. </w:t>
      </w:r>
      <w:r w:rsidR="00686AAF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360 с.</w:t>
      </w:r>
      <w:r w:rsidR="00686AAF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- Режим </w:t>
      </w:r>
      <w:r w:rsidR="00686AAF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</w:t>
      </w:r>
      <w:r w:rsidR="00686AAF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686AAF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тант Плюс.</w:t>
      </w:r>
    </w:p>
    <w:p w:rsidR="00536BA8" w:rsidRPr="00647679" w:rsidRDefault="00B4500D" w:rsidP="00B450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679">
        <w:rPr>
          <w:rFonts w:ascii="Times New Roman" w:hAnsi="Times New Roman" w:cs="Times New Roman"/>
          <w:i/>
          <w:sz w:val="28"/>
          <w:szCs w:val="28"/>
        </w:rPr>
        <w:t>Издание содержит комплексное научно-практическое обеспечение де</w:t>
      </w:r>
      <w:r w:rsidRPr="00647679">
        <w:rPr>
          <w:rFonts w:ascii="Times New Roman" w:hAnsi="Times New Roman" w:cs="Times New Roman"/>
          <w:i/>
          <w:sz w:val="28"/>
          <w:szCs w:val="28"/>
        </w:rPr>
        <w:t>я</w:t>
      </w:r>
      <w:r w:rsidRPr="00647679">
        <w:rPr>
          <w:rFonts w:ascii="Times New Roman" w:hAnsi="Times New Roman" w:cs="Times New Roman"/>
          <w:i/>
          <w:sz w:val="28"/>
          <w:szCs w:val="28"/>
        </w:rPr>
        <w:t>тельности помощников судий арбитражных судов. Книга подготовлена колле</w:t>
      </w:r>
      <w:r w:rsidRPr="00647679">
        <w:rPr>
          <w:rFonts w:ascii="Times New Roman" w:hAnsi="Times New Roman" w:cs="Times New Roman"/>
          <w:i/>
          <w:sz w:val="28"/>
          <w:szCs w:val="28"/>
        </w:rPr>
        <w:t>к</w:t>
      </w:r>
      <w:r w:rsidRPr="00647679">
        <w:rPr>
          <w:rFonts w:ascii="Times New Roman" w:hAnsi="Times New Roman" w:cs="Times New Roman"/>
          <w:i/>
          <w:sz w:val="28"/>
          <w:szCs w:val="28"/>
        </w:rPr>
        <w:t>тивом опытных судей, других работников арбитражных судов и носит искл</w:t>
      </w:r>
      <w:r w:rsidRPr="00647679">
        <w:rPr>
          <w:rFonts w:ascii="Times New Roman" w:hAnsi="Times New Roman" w:cs="Times New Roman"/>
          <w:i/>
          <w:sz w:val="28"/>
          <w:szCs w:val="28"/>
        </w:rPr>
        <w:t>ю</w:t>
      </w:r>
      <w:r w:rsidRPr="00647679">
        <w:rPr>
          <w:rFonts w:ascii="Times New Roman" w:hAnsi="Times New Roman" w:cs="Times New Roman"/>
          <w:i/>
          <w:sz w:val="28"/>
          <w:szCs w:val="28"/>
        </w:rPr>
        <w:t>чительно прикладной характер.</w:t>
      </w:r>
    </w:p>
    <w:p w:rsidR="00B4500D" w:rsidRPr="00647679" w:rsidRDefault="00B4500D" w:rsidP="00E92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679">
        <w:rPr>
          <w:rFonts w:ascii="Times New Roman" w:hAnsi="Times New Roman" w:cs="Times New Roman"/>
          <w:i/>
          <w:sz w:val="28"/>
          <w:szCs w:val="28"/>
        </w:rPr>
        <w:t>Помимо помощников судей издание рекомендуется к изучению работникам аппаратов арбитражных судов, другим практикующим юристам, научным р</w:t>
      </w:r>
      <w:r w:rsidRPr="00647679">
        <w:rPr>
          <w:rFonts w:ascii="Times New Roman" w:hAnsi="Times New Roman" w:cs="Times New Roman"/>
          <w:i/>
          <w:sz w:val="28"/>
          <w:szCs w:val="28"/>
        </w:rPr>
        <w:t>а</w:t>
      </w:r>
      <w:r w:rsidRPr="00647679">
        <w:rPr>
          <w:rFonts w:ascii="Times New Roman" w:hAnsi="Times New Roman" w:cs="Times New Roman"/>
          <w:i/>
          <w:sz w:val="28"/>
          <w:szCs w:val="28"/>
        </w:rPr>
        <w:t>ботникам. Преподавателям и студентам юридических вузов издание будет п</w:t>
      </w:r>
      <w:r w:rsidRPr="00647679">
        <w:rPr>
          <w:rFonts w:ascii="Times New Roman" w:hAnsi="Times New Roman" w:cs="Times New Roman"/>
          <w:i/>
          <w:sz w:val="28"/>
          <w:szCs w:val="28"/>
        </w:rPr>
        <w:t>о</w:t>
      </w:r>
      <w:r w:rsidRPr="00647679">
        <w:rPr>
          <w:rFonts w:ascii="Times New Roman" w:hAnsi="Times New Roman" w:cs="Times New Roman"/>
          <w:i/>
          <w:sz w:val="28"/>
          <w:szCs w:val="28"/>
        </w:rPr>
        <w:t>лезно для организации и прохождения практики в арбитражных судах. Судьи м</w:t>
      </w:r>
      <w:r w:rsidRPr="00647679">
        <w:rPr>
          <w:rFonts w:ascii="Times New Roman" w:hAnsi="Times New Roman" w:cs="Times New Roman"/>
          <w:i/>
          <w:sz w:val="28"/>
          <w:szCs w:val="28"/>
        </w:rPr>
        <w:t>о</w:t>
      </w:r>
      <w:r w:rsidRPr="00647679">
        <w:rPr>
          <w:rFonts w:ascii="Times New Roman" w:hAnsi="Times New Roman" w:cs="Times New Roman"/>
          <w:i/>
          <w:sz w:val="28"/>
          <w:szCs w:val="28"/>
        </w:rPr>
        <w:t>гут использовать отдельные параграфы для инструктажа, постановки ко</w:t>
      </w:r>
      <w:r w:rsidRPr="00647679">
        <w:rPr>
          <w:rFonts w:ascii="Times New Roman" w:hAnsi="Times New Roman" w:cs="Times New Roman"/>
          <w:i/>
          <w:sz w:val="28"/>
          <w:szCs w:val="28"/>
        </w:rPr>
        <w:t>н</w:t>
      </w:r>
      <w:r w:rsidRPr="00647679">
        <w:rPr>
          <w:rFonts w:ascii="Times New Roman" w:hAnsi="Times New Roman" w:cs="Times New Roman"/>
          <w:i/>
          <w:sz w:val="28"/>
          <w:szCs w:val="28"/>
        </w:rPr>
        <w:lastRenderedPageBreak/>
        <w:t>кретных задач сотрудникам своего «офиса», контроля и оценки качества выпо</w:t>
      </w:r>
      <w:r w:rsidRPr="00647679">
        <w:rPr>
          <w:rFonts w:ascii="Times New Roman" w:hAnsi="Times New Roman" w:cs="Times New Roman"/>
          <w:i/>
          <w:sz w:val="28"/>
          <w:szCs w:val="28"/>
        </w:rPr>
        <w:t>л</w:t>
      </w:r>
      <w:r w:rsidRPr="00647679">
        <w:rPr>
          <w:rFonts w:ascii="Times New Roman" w:hAnsi="Times New Roman" w:cs="Times New Roman"/>
          <w:i/>
          <w:sz w:val="28"/>
          <w:szCs w:val="28"/>
        </w:rPr>
        <w:t>нения ими своих  профессиональных обязанностей.</w:t>
      </w:r>
      <w:r w:rsidR="00D55487" w:rsidRPr="00647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55487" w:rsidRPr="00647679">
        <w:rPr>
          <w:rFonts w:ascii="Times New Roman" w:hAnsi="Times New Roman" w:cs="Times New Roman"/>
          <w:i/>
          <w:sz w:val="28"/>
          <w:szCs w:val="28"/>
        </w:rPr>
        <w:t xml:space="preserve">приложении </w:t>
      </w:r>
      <w:r w:rsidRPr="00647679">
        <w:rPr>
          <w:rFonts w:ascii="Times New Roman" w:hAnsi="Times New Roman" w:cs="Times New Roman"/>
          <w:i/>
          <w:sz w:val="28"/>
          <w:szCs w:val="28"/>
        </w:rPr>
        <w:t>приведены л</w:t>
      </w:r>
      <w:r w:rsidRPr="00647679">
        <w:rPr>
          <w:rFonts w:ascii="Times New Roman" w:hAnsi="Times New Roman" w:cs="Times New Roman"/>
          <w:i/>
          <w:sz w:val="28"/>
          <w:szCs w:val="28"/>
        </w:rPr>
        <w:t>о</w:t>
      </w:r>
      <w:r w:rsidRPr="00647679">
        <w:rPr>
          <w:rFonts w:ascii="Times New Roman" w:hAnsi="Times New Roman" w:cs="Times New Roman"/>
          <w:i/>
          <w:sz w:val="28"/>
          <w:szCs w:val="28"/>
        </w:rPr>
        <w:t>кальные акты, регламентирующие деятельность помощников судей.</w:t>
      </w:r>
    </w:p>
    <w:p w:rsidR="00B4500D" w:rsidRPr="00647679" w:rsidRDefault="00B4500D" w:rsidP="00E9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2C" w:rsidRPr="00F83A3A" w:rsidRDefault="001E792C" w:rsidP="00E9270D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2" w:name="Par88"/>
      <w:bookmarkStart w:id="13" w:name="_Toc424049677"/>
      <w:bookmarkEnd w:id="12"/>
      <w:r w:rsidRPr="00F83A3A">
        <w:rPr>
          <w:i/>
          <w:sz w:val="32"/>
          <w:szCs w:val="32"/>
        </w:rPr>
        <w:t>БЮДЖЕТНОЕ ПРАВО</w:t>
      </w:r>
      <w:bookmarkEnd w:id="13"/>
    </w:p>
    <w:p w:rsidR="001E792C" w:rsidRPr="00647679" w:rsidRDefault="001E792C" w:rsidP="00E9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49D" w:rsidRPr="00647679" w:rsidRDefault="00BF249D" w:rsidP="00E9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sz w:val="28"/>
          <w:szCs w:val="28"/>
        </w:rPr>
        <w:t>Комягин</w:t>
      </w:r>
      <w:r w:rsidR="000001D1">
        <w:rPr>
          <w:rFonts w:ascii="Times New Roman" w:hAnsi="Times New Roman" w:cs="Times New Roman"/>
          <w:b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E7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sz w:val="28"/>
          <w:szCs w:val="28"/>
        </w:rPr>
        <w:t xml:space="preserve">Л. Бюджетное право России </w:t>
      </w:r>
      <w:r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647679">
        <w:rPr>
          <w:rFonts w:ascii="Times New Roman" w:hAnsi="Times New Roman" w:cs="Times New Roman"/>
          <w:b/>
          <w:sz w:val="28"/>
          <w:szCs w:val="28"/>
        </w:rPr>
        <w:t>: учеб</w:t>
      </w:r>
      <w:r w:rsidR="000001D1">
        <w:rPr>
          <w:rFonts w:ascii="Times New Roman" w:hAnsi="Times New Roman" w:cs="Times New Roman"/>
          <w:b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sz w:val="28"/>
          <w:szCs w:val="28"/>
        </w:rPr>
        <w:t xml:space="preserve"> пособ</w:t>
      </w:r>
      <w:r w:rsidR="00BC657B">
        <w:rPr>
          <w:rFonts w:ascii="Times New Roman" w:hAnsi="Times New Roman" w:cs="Times New Roman"/>
          <w:b/>
          <w:sz w:val="28"/>
          <w:szCs w:val="28"/>
        </w:rPr>
        <w:t>ие</w:t>
      </w:r>
      <w:r w:rsidRPr="00647679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70916">
        <w:rPr>
          <w:rFonts w:ascii="Times New Roman" w:hAnsi="Times New Roman" w:cs="Times New Roman"/>
          <w:b/>
          <w:sz w:val="28"/>
          <w:szCs w:val="28"/>
        </w:rPr>
        <w:t xml:space="preserve">Д. Л Комягин ; </w:t>
      </w:r>
      <w:r w:rsidRPr="00647679">
        <w:rPr>
          <w:rFonts w:ascii="Times New Roman" w:hAnsi="Times New Roman" w:cs="Times New Roman"/>
          <w:b/>
          <w:sz w:val="28"/>
          <w:szCs w:val="28"/>
        </w:rPr>
        <w:t>под ред. А.</w:t>
      </w:r>
      <w:r w:rsidR="00E7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sz w:val="28"/>
          <w:szCs w:val="28"/>
        </w:rPr>
        <w:t>Н. Козырина. - М.</w:t>
      </w:r>
      <w:r w:rsidR="005B3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sz w:val="28"/>
          <w:szCs w:val="28"/>
        </w:rPr>
        <w:t>: Ин</w:t>
      </w:r>
      <w:r w:rsidR="00E75A89">
        <w:rPr>
          <w:rFonts w:ascii="Times New Roman" w:hAnsi="Times New Roman" w:cs="Times New Roman"/>
          <w:b/>
          <w:sz w:val="28"/>
          <w:szCs w:val="28"/>
        </w:rPr>
        <w:t>-</w:t>
      </w:r>
      <w:r w:rsidRPr="00647679">
        <w:rPr>
          <w:rFonts w:ascii="Times New Roman" w:hAnsi="Times New Roman" w:cs="Times New Roman"/>
          <w:b/>
          <w:sz w:val="28"/>
          <w:szCs w:val="28"/>
        </w:rPr>
        <w:t>т публ</w:t>
      </w:r>
      <w:r w:rsidR="00E75A89">
        <w:rPr>
          <w:rFonts w:ascii="Times New Roman" w:hAnsi="Times New Roman" w:cs="Times New Roman"/>
          <w:b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sz w:val="28"/>
          <w:szCs w:val="28"/>
        </w:rPr>
        <w:t>-правовых исслед</w:t>
      </w:r>
      <w:r w:rsidR="00E75A89">
        <w:rPr>
          <w:rFonts w:ascii="Times New Roman" w:hAnsi="Times New Roman" w:cs="Times New Roman"/>
          <w:b/>
          <w:sz w:val="28"/>
          <w:szCs w:val="28"/>
        </w:rPr>
        <w:t>.</w:t>
      </w:r>
      <w:r w:rsidRPr="00647679">
        <w:rPr>
          <w:rFonts w:ascii="Times New Roman" w:hAnsi="Times New Roman" w:cs="Times New Roman"/>
          <w:b/>
          <w:sz w:val="28"/>
          <w:szCs w:val="28"/>
        </w:rPr>
        <w:t>, 2011. - 352 с.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- Режим </w:t>
      </w:r>
      <w:r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BF249D" w:rsidRPr="00B811B2" w:rsidRDefault="00BF249D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1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Учебное пособие, на основе знаний, накопленных наукой российского фина</w:t>
      </w:r>
      <w:r w:rsidRPr="00B811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B811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сового права за ее уже почти двухсотлетнюю историю, представляет учебный курс, который позволил бы получить надежные, основательные сведения по бюджетному праву.</w:t>
      </w:r>
      <w:r w:rsidR="00D25DF5" w:rsidRPr="00B811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811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Пособие включает в себя программу учебной дисциплины "Бюджетное право", краткий курс лекций, задания для работы на семинарах и для самостоятельных занятий дома, словарь терминов и основных понятий по бюджетному праву.</w:t>
      </w:r>
    </w:p>
    <w:p w:rsidR="00475E98" w:rsidRPr="00647679" w:rsidRDefault="00475E98" w:rsidP="0047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Рекомендуется студентам и аспирантам, обучающимся на юридическом, экономическом факультетах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F249D" w:rsidRPr="00647679" w:rsidRDefault="00BF249D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3BB" w:rsidRPr="00647679" w:rsidRDefault="00BF249D" w:rsidP="0020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7679">
        <w:rPr>
          <w:rFonts w:ascii="Times New Roman" w:hAnsi="Times New Roman" w:cs="Times New Roman"/>
          <w:b/>
          <w:bCs/>
          <w:sz w:val="28"/>
          <w:szCs w:val="28"/>
        </w:rPr>
        <w:t>Комягин</w:t>
      </w:r>
      <w:r w:rsidR="001E5E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Л. Бюджетное право России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3BB" w:rsidRPr="00647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бом схем / 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>Л. Комягин, В.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>В. Хрешкова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под ред. А.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679">
        <w:rPr>
          <w:rFonts w:ascii="Times New Roman" w:hAnsi="Times New Roman" w:cs="Times New Roman"/>
          <w:b/>
          <w:bCs/>
          <w:sz w:val="28"/>
          <w:szCs w:val="28"/>
        </w:rPr>
        <w:t>Н. Козырина</w:t>
      </w:r>
      <w:r w:rsidR="002073BB" w:rsidRPr="00647679">
        <w:rPr>
          <w:rFonts w:ascii="Times New Roman" w:hAnsi="Times New Roman" w:cs="Times New Roman"/>
          <w:b/>
          <w:bCs/>
          <w:sz w:val="28"/>
          <w:szCs w:val="28"/>
        </w:rPr>
        <w:t xml:space="preserve">. - Режим </w:t>
      </w:r>
      <w:r w:rsidR="002073BB" w:rsidRPr="006476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2073BB" w:rsidRPr="00647679" w:rsidRDefault="002073BB" w:rsidP="0020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Книга представляет собой альбом схем, в которых представлены основные темы учебного курса "Бюджетное право", изучаемого на юридических факул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тетах. </w:t>
      </w:r>
      <w:r w:rsidR="00BF249D" w:rsidRPr="00647679">
        <w:rPr>
          <w:rFonts w:ascii="Times New Roman" w:hAnsi="Times New Roman" w:cs="Times New Roman"/>
          <w:bCs/>
          <w:i/>
          <w:sz w:val="28"/>
          <w:szCs w:val="28"/>
        </w:rPr>
        <w:t>Материал подготовлен с использованием правовых актов по состоянию на 25.09.2011.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073BB" w:rsidRPr="00647679" w:rsidRDefault="002073BB" w:rsidP="00F8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Рекомендуется студентам и аспирантам, обучающимся на юридическом, экономическом факультетах, а также на факультете государственного и мун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6476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ципального управления.</w:t>
      </w:r>
    </w:p>
    <w:p w:rsidR="00BF249D" w:rsidRPr="00BF249D" w:rsidRDefault="00BF249D" w:rsidP="00F8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F83A3A" w:rsidRDefault="001E792C" w:rsidP="00F8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E792C" w:rsidRPr="00F83A3A" w:rsidRDefault="001E792C" w:rsidP="00F83A3A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4" w:name="Par100"/>
      <w:bookmarkStart w:id="15" w:name="_Toc424049678"/>
      <w:bookmarkEnd w:id="14"/>
      <w:r w:rsidRPr="00F83A3A">
        <w:rPr>
          <w:i/>
          <w:sz w:val="32"/>
          <w:szCs w:val="32"/>
        </w:rPr>
        <w:t>ГРАЖДАНСКОЕ ПРАВО</w:t>
      </w:r>
      <w:bookmarkEnd w:id="15"/>
    </w:p>
    <w:p w:rsidR="001E792C" w:rsidRDefault="001E792C" w:rsidP="00F8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1A0" w:rsidRPr="00590007" w:rsidRDefault="004501A0" w:rsidP="00F8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Ахметьянова</w:t>
      </w:r>
      <w:r w:rsidR="0028616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З.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А. Вещное право </w:t>
      </w:r>
      <w:r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/ З. А. Ахметьянова. -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2011. - 360 с. - Режим </w:t>
      </w:r>
      <w:r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F86FEE" w:rsidRDefault="004501A0" w:rsidP="0045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07">
        <w:rPr>
          <w:rFonts w:ascii="Times New Roman" w:hAnsi="Times New Roman" w:cs="Times New Roman"/>
          <w:i/>
          <w:sz w:val="28"/>
          <w:szCs w:val="28"/>
        </w:rPr>
        <w:t>В учебнике затронуты все основные аспекты проблематики вещных прав, в нем освещается современное состояние института вещного права, а также перспективы его развития. Анализируются понятие, признаки и содержание вещного права, виды вещных прав, их система, охрана и защита вещных прав. Материал подготовлен на основе норм Гражданского кодекса РФ, иных фед</w:t>
      </w:r>
      <w:r w:rsidRPr="00590007">
        <w:rPr>
          <w:rFonts w:ascii="Times New Roman" w:hAnsi="Times New Roman" w:cs="Times New Roman"/>
          <w:i/>
          <w:sz w:val="28"/>
          <w:szCs w:val="28"/>
        </w:rPr>
        <w:t>е</w:t>
      </w:r>
      <w:r w:rsidRPr="00590007">
        <w:rPr>
          <w:rFonts w:ascii="Times New Roman" w:hAnsi="Times New Roman" w:cs="Times New Roman"/>
          <w:i/>
          <w:sz w:val="28"/>
          <w:szCs w:val="28"/>
        </w:rPr>
        <w:t>ральных законов, Концепции развития гражданского законодательства РФ, м</w:t>
      </w:r>
      <w:r w:rsidRPr="00590007">
        <w:rPr>
          <w:rFonts w:ascii="Times New Roman" w:hAnsi="Times New Roman" w:cs="Times New Roman"/>
          <w:i/>
          <w:sz w:val="28"/>
          <w:szCs w:val="28"/>
        </w:rPr>
        <w:t>а</w:t>
      </w:r>
      <w:r w:rsidRPr="00590007">
        <w:rPr>
          <w:rFonts w:ascii="Times New Roman" w:hAnsi="Times New Roman" w:cs="Times New Roman"/>
          <w:i/>
          <w:sz w:val="28"/>
          <w:szCs w:val="28"/>
        </w:rPr>
        <w:t xml:space="preserve">териалов судебной практики, с учетом точек зрения, изложенных в юридической литературе, и основных достижений цивилистической науки. </w:t>
      </w:r>
    </w:p>
    <w:p w:rsidR="004501A0" w:rsidRPr="00590007" w:rsidRDefault="004501A0" w:rsidP="0045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i/>
          <w:sz w:val="28"/>
          <w:szCs w:val="28"/>
        </w:rPr>
        <w:t>Для студентов, аспирантов и преподавателей юридических вузов и факул</w:t>
      </w:r>
      <w:r w:rsidRPr="00590007">
        <w:rPr>
          <w:rFonts w:ascii="Times New Roman" w:hAnsi="Times New Roman" w:cs="Times New Roman"/>
          <w:i/>
          <w:sz w:val="28"/>
          <w:szCs w:val="28"/>
        </w:rPr>
        <w:t>ь</w:t>
      </w:r>
      <w:r w:rsidRPr="00590007">
        <w:rPr>
          <w:rFonts w:ascii="Times New Roman" w:hAnsi="Times New Roman" w:cs="Times New Roman"/>
          <w:i/>
          <w:sz w:val="28"/>
          <w:szCs w:val="28"/>
        </w:rPr>
        <w:t>тетов, специалистов-практиков и всех, кто интересуется со- временными пр</w:t>
      </w:r>
      <w:r w:rsidRPr="00590007">
        <w:rPr>
          <w:rFonts w:ascii="Times New Roman" w:hAnsi="Times New Roman" w:cs="Times New Roman"/>
          <w:i/>
          <w:sz w:val="28"/>
          <w:szCs w:val="28"/>
        </w:rPr>
        <w:t>о</w:t>
      </w:r>
      <w:r w:rsidRPr="00590007">
        <w:rPr>
          <w:rFonts w:ascii="Times New Roman" w:hAnsi="Times New Roman" w:cs="Times New Roman"/>
          <w:i/>
          <w:sz w:val="28"/>
          <w:szCs w:val="28"/>
        </w:rPr>
        <w:t>блемами гражданского права.</w:t>
      </w:r>
    </w:p>
    <w:p w:rsidR="004501A0" w:rsidRPr="00590007" w:rsidRDefault="004501A0" w:rsidP="0045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15BD" w:rsidRPr="00D23ACB" w:rsidRDefault="006815BD" w:rsidP="0068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Близнец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>Авторское право и смежные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сурс]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 xml:space="preserve"> / под ред. И.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 xml:space="preserve">А. Близнеца.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103E">
        <w:rPr>
          <w:rFonts w:ascii="Times New Roman" w:hAnsi="Times New Roman" w:cs="Times New Roman"/>
          <w:b/>
          <w:bCs/>
          <w:sz w:val="28"/>
          <w:szCs w:val="28"/>
        </w:rPr>
        <w:t xml:space="preserve">416 с.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- Р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жим </w:t>
      </w:r>
      <w:r w:rsidRPr="00D23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4C0EC6" w:rsidRDefault="006815BD" w:rsidP="0068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3103E">
        <w:rPr>
          <w:rFonts w:ascii="Times New Roman" w:hAnsi="Times New Roman" w:cs="Times New Roman"/>
          <w:bCs/>
          <w:i/>
          <w:sz w:val="28"/>
          <w:szCs w:val="28"/>
        </w:rPr>
        <w:t>В учебнике рассматривается система правовой охраны авторских и сме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ных прав</w:t>
      </w:r>
      <w:r>
        <w:rPr>
          <w:rFonts w:ascii="Times New Roman" w:hAnsi="Times New Roman" w:cs="Times New Roman"/>
          <w:bCs/>
          <w:i/>
          <w:sz w:val="28"/>
          <w:szCs w:val="28"/>
        </w:rPr>
        <w:t>. В том числе м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есто таких прав в общей структуре правового регулир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вания интеллектуальной собственности, основные авторско-правовые понятия, особенности возникновения, изменения и прекращения авторских и смежных прав, вопросы защиты авторских и смежных прав, гражданская, администр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тивная и уголовная ответственность за их нарушения.</w:t>
      </w:r>
      <w:r w:rsidR="004C0E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Особое внимание в уче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б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 xml:space="preserve">нике уделено актам международного права, действующим в сфере авторского права и смежных прав. </w:t>
      </w:r>
    </w:p>
    <w:p w:rsidR="006815BD" w:rsidRPr="0053103E" w:rsidRDefault="006815BD" w:rsidP="0068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чебник может быть полезен не только для студентов, изучающих авто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ское право и смежные права, но и для всех лиц, работа которых связана с возни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53103E">
        <w:rPr>
          <w:rFonts w:ascii="Times New Roman" w:hAnsi="Times New Roman" w:cs="Times New Roman"/>
          <w:bCs/>
          <w:i/>
          <w:sz w:val="28"/>
          <w:szCs w:val="28"/>
        </w:rPr>
        <w:t>новением, приобретением, передачей таких прав, использованием произведений литературы, науки или искусства, фонограмм, телевизионных или радиопередач, баз данных и компьютерных программ.</w:t>
      </w:r>
    </w:p>
    <w:p w:rsidR="00CA3A7C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7C" w:rsidRPr="00727EAA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EAA">
        <w:rPr>
          <w:rFonts w:ascii="Times New Roman" w:hAnsi="Times New Roman" w:cs="Times New Roman"/>
          <w:b/>
          <w:bCs/>
          <w:sz w:val="28"/>
          <w:szCs w:val="28"/>
        </w:rPr>
        <w:t>Гафарова</w:t>
      </w:r>
      <w:r w:rsidR="001D55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Р. Защита прав потребителей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="001D55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Р. Гафаров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под ред. З.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М. Фаткудинова.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5B3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: Юстици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форм, 2008.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376 с.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727EAA" w:rsidRDefault="00CA3A7C" w:rsidP="00CA3A7C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27EAA">
        <w:rPr>
          <w:i/>
          <w:color w:val="000000"/>
          <w:sz w:val="28"/>
          <w:szCs w:val="28"/>
        </w:rPr>
        <w:t>В учебном пособии рассматривается комплекс вопросов, связанных с з</w:t>
      </w:r>
      <w:r w:rsidRPr="00727EAA">
        <w:rPr>
          <w:i/>
          <w:color w:val="000000"/>
          <w:sz w:val="28"/>
          <w:szCs w:val="28"/>
        </w:rPr>
        <w:t>а</w:t>
      </w:r>
      <w:r w:rsidRPr="00727EAA">
        <w:rPr>
          <w:i/>
          <w:color w:val="000000"/>
          <w:sz w:val="28"/>
          <w:szCs w:val="28"/>
        </w:rPr>
        <w:t>щитой прав потребителей. Исследуются структура законодательства о защ</w:t>
      </w:r>
      <w:r w:rsidRPr="00727EAA">
        <w:rPr>
          <w:i/>
          <w:color w:val="000000"/>
          <w:sz w:val="28"/>
          <w:szCs w:val="28"/>
        </w:rPr>
        <w:t>и</w:t>
      </w:r>
      <w:r w:rsidRPr="00727EAA">
        <w:rPr>
          <w:i/>
          <w:color w:val="000000"/>
          <w:sz w:val="28"/>
          <w:szCs w:val="28"/>
        </w:rPr>
        <w:t>те прав потребителей, права потребителя на информацию, на безопасность т</w:t>
      </w:r>
      <w:r w:rsidRPr="00727EAA">
        <w:rPr>
          <w:i/>
          <w:color w:val="000000"/>
          <w:sz w:val="28"/>
          <w:szCs w:val="28"/>
        </w:rPr>
        <w:t>о</w:t>
      </w:r>
      <w:r w:rsidRPr="00727EAA">
        <w:rPr>
          <w:i/>
          <w:color w:val="000000"/>
          <w:sz w:val="28"/>
          <w:szCs w:val="28"/>
        </w:rPr>
        <w:t>варов, работ и услуг и др. Особое внимание уделяется особенностям юридич</w:t>
      </w:r>
      <w:r w:rsidRPr="00727EAA">
        <w:rPr>
          <w:i/>
          <w:color w:val="000000"/>
          <w:sz w:val="28"/>
          <w:szCs w:val="28"/>
        </w:rPr>
        <w:t>е</w:t>
      </w:r>
      <w:r w:rsidRPr="00727EAA">
        <w:rPr>
          <w:i/>
          <w:color w:val="000000"/>
          <w:sz w:val="28"/>
          <w:szCs w:val="28"/>
        </w:rPr>
        <w:t>ской ответственности продавца, изготовителя, исполнителя, а также публи</w:t>
      </w:r>
      <w:r w:rsidRPr="00727EAA">
        <w:rPr>
          <w:i/>
          <w:color w:val="000000"/>
          <w:sz w:val="28"/>
          <w:szCs w:val="28"/>
        </w:rPr>
        <w:t>ч</w:t>
      </w:r>
      <w:r w:rsidRPr="00727EAA">
        <w:rPr>
          <w:i/>
          <w:color w:val="000000"/>
          <w:sz w:val="28"/>
          <w:szCs w:val="28"/>
        </w:rPr>
        <w:t>ной и судебной защите прав потребителей.</w:t>
      </w:r>
    </w:p>
    <w:p w:rsidR="00CA3A7C" w:rsidRDefault="00CA3A7C" w:rsidP="00CA3A7C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27EAA">
        <w:rPr>
          <w:i/>
          <w:color w:val="000000"/>
          <w:sz w:val="28"/>
          <w:szCs w:val="28"/>
        </w:rPr>
        <w:t>Для научных работников, преподавателей, аспирантов и студентов юрид</w:t>
      </w:r>
      <w:r w:rsidRPr="00727EAA">
        <w:rPr>
          <w:i/>
          <w:color w:val="000000"/>
          <w:sz w:val="28"/>
          <w:szCs w:val="28"/>
        </w:rPr>
        <w:t>и</w:t>
      </w:r>
      <w:r w:rsidRPr="00727EAA">
        <w:rPr>
          <w:i/>
          <w:color w:val="000000"/>
          <w:sz w:val="28"/>
          <w:szCs w:val="28"/>
        </w:rPr>
        <w:t>ческих вузов и факультетов, практических работников, а также всех интер</w:t>
      </w:r>
      <w:r w:rsidRPr="00727EAA">
        <w:rPr>
          <w:i/>
          <w:color w:val="000000"/>
          <w:sz w:val="28"/>
          <w:szCs w:val="28"/>
        </w:rPr>
        <w:t>е</w:t>
      </w:r>
      <w:r w:rsidRPr="00727EAA">
        <w:rPr>
          <w:i/>
          <w:color w:val="000000"/>
          <w:sz w:val="28"/>
          <w:szCs w:val="28"/>
        </w:rPr>
        <w:t>сующихся вопросами защиты прав потребителей.</w:t>
      </w:r>
    </w:p>
    <w:p w:rsidR="006815BD" w:rsidRPr="0053103E" w:rsidRDefault="006815BD" w:rsidP="0068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99C" w:rsidRPr="0088573D" w:rsidRDefault="00FD599C" w:rsidP="00FD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право </w:t>
      </w:r>
      <w:r w:rsidRPr="0088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ник :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 в 3 т. </w:t>
      </w:r>
      <w:r w:rsidR="00152F97"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 Т. 1.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/ С.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С. Алексеев </w:t>
      </w:r>
      <w:r w:rsidR="00E75A89" w:rsidRPr="00E75A89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E75A89" w:rsidRPr="00E75A89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; под ред. С.</w:t>
      </w:r>
      <w:r w:rsidR="00E7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А. Степанова. - М. : Проспект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; Екатеринбург</w:t>
      </w:r>
      <w:r w:rsidR="005B3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>: Ин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т частного права, 2010. </w:t>
      </w:r>
      <w:r w:rsidR="004C0EC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640 с. - Режим </w:t>
      </w:r>
      <w:r w:rsidRPr="0088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C41733" w:rsidRPr="004C0EC6" w:rsidRDefault="00FD599C" w:rsidP="004C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C6">
        <w:rPr>
          <w:rFonts w:ascii="Times New Roman" w:hAnsi="Times New Roman" w:cs="Times New Roman"/>
          <w:i/>
          <w:sz w:val="28"/>
          <w:szCs w:val="28"/>
        </w:rPr>
        <w:t>В первом томе трехтомного учебника "Гражданское право" рассматрив</w:t>
      </w:r>
      <w:r w:rsidRPr="004C0EC6">
        <w:rPr>
          <w:rFonts w:ascii="Times New Roman" w:hAnsi="Times New Roman" w:cs="Times New Roman"/>
          <w:i/>
          <w:sz w:val="28"/>
          <w:szCs w:val="28"/>
        </w:rPr>
        <w:t>а</w:t>
      </w:r>
      <w:r w:rsidRPr="004C0EC6">
        <w:rPr>
          <w:rFonts w:ascii="Times New Roman" w:hAnsi="Times New Roman" w:cs="Times New Roman"/>
          <w:i/>
          <w:sz w:val="28"/>
          <w:szCs w:val="28"/>
        </w:rPr>
        <w:t xml:space="preserve">ются основополагающие юридические конструкции: правоотношение, субъекты и объекты гражданского права, вещные и обязательственные права и др. </w:t>
      </w:r>
    </w:p>
    <w:p w:rsidR="004C0EC6" w:rsidRDefault="004C0EC6" w:rsidP="004C0EC6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4C0EC6">
        <w:rPr>
          <w:i/>
          <w:color w:val="000000"/>
          <w:sz w:val="28"/>
          <w:szCs w:val="28"/>
        </w:rPr>
        <w:t>Для студентов, аспирантов, преподавателей высших юридических и н</w:t>
      </w:r>
      <w:r w:rsidRPr="004C0EC6">
        <w:rPr>
          <w:i/>
          <w:color w:val="000000"/>
          <w:sz w:val="28"/>
          <w:szCs w:val="28"/>
        </w:rPr>
        <w:t>е</w:t>
      </w:r>
      <w:r w:rsidRPr="004C0EC6">
        <w:rPr>
          <w:i/>
          <w:color w:val="000000"/>
          <w:sz w:val="28"/>
          <w:szCs w:val="28"/>
        </w:rPr>
        <w:t>юридических учебных заведений, практикующих юристов, всех, кто интересуе</w:t>
      </w:r>
      <w:r w:rsidRPr="004C0EC6">
        <w:rPr>
          <w:i/>
          <w:color w:val="000000"/>
          <w:sz w:val="28"/>
          <w:szCs w:val="28"/>
        </w:rPr>
        <w:t>т</w:t>
      </w:r>
      <w:r w:rsidRPr="004C0EC6">
        <w:rPr>
          <w:i/>
          <w:color w:val="000000"/>
          <w:sz w:val="28"/>
          <w:szCs w:val="28"/>
        </w:rPr>
        <w:t>ся вопросами гражданского права.</w:t>
      </w:r>
    </w:p>
    <w:p w:rsidR="005B33F9" w:rsidRDefault="005B33F9" w:rsidP="004C0EC6">
      <w:pPr>
        <w:pStyle w:val="s16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A3A7C" w:rsidRPr="00850E8D" w:rsidRDefault="00CA3A7C" w:rsidP="00614560">
      <w:pPr>
        <w:pStyle w:val="s16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50E8D">
        <w:rPr>
          <w:b/>
          <w:bCs/>
          <w:sz w:val="28"/>
          <w:szCs w:val="28"/>
        </w:rPr>
        <w:t>Гришаев</w:t>
      </w:r>
      <w:r w:rsidR="004C0EC6">
        <w:rPr>
          <w:b/>
          <w:bCs/>
          <w:sz w:val="28"/>
          <w:szCs w:val="28"/>
        </w:rPr>
        <w:t>,</w:t>
      </w:r>
      <w:r w:rsidRPr="00850E8D">
        <w:rPr>
          <w:b/>
          <w:bCs/>
          <w:sz w:val="28"/>
          <w:szCs w:val="28"/>
        </w:rPr>
        <w:t xml:space="preserve"> С.</w:t>
      </w:r>
      <w:r w:rsidR="00215C1F">
        <w:rPr>
          <w:b/>
          <w:bCs/>
          <w:sz w:val="28"/>
          <w:szCs w:val="28"/>
        </w:rPr>
        <w:t xml:space="preserve"> </w:t>
      </w:r>
      <w:r w:rsidRPr="00850E8D">
        <w:rPr>
          <w:b/>
          <w:bCs/>
          <w:sz w:val="28"/>
          <w:szCs w:val="28"/>
        </w:rPr>
        <w:t xml:space="preserve">П. Наследственное право </w:t>
      </w:r>
      <w:r w:rsidRPr="00850E8D">
        <w:rPr>
          <w:b/>
          <w:color w:val="000000" w:themeColor="text1"/>
          <w:sz w:val="28"/>
          <w:szCs w:val="28"/>
        </w:rPr>
        <w:t>[Электронный ресурс]</w:t>
      </w:r>
      <w:r w:rsidRPr="00850E8D">
        <w:rPr>
          <w:b/>
          <w:bCs/>
          <w:sz w:val="28"/>
          <w:szCs w:val="28"/>
        </w:rPr>
        <w:t xml:space="preserve"> : учеб</w:t>
      </w:r>
      <w:r w:rsidR="00215C1F">
        <w:rPr>
          <w:b/>
          <w:bCs/>
          <w:sz w:val="28"/>
          <w:szCs w:val="28"/>
        </w:rPr>
        <w:t>.</w:t>
      </w:r>
      <w:r w:rsidRPr="00850E8D">
        <w:rPr>
          <w:b/>
          <w:bCs/>
          <w:sz w:val="28"/>
          <w:szCs w:val="28"/>
        </w:rPr>
        <w:t>-практ</w:t>
      </w:r>
      <w:r w:rsidR="004C0EC6">
        <w:rPr>
          <w:b/>
          <w:bCs/>
          <w:sz w:val="28"/>
          <w:szCs w:val="28"/>
        </w:rPr>
        <w:t>.</w:t>
      </w:r>
      <w:r w:rsidRPr="00850E8D">
        <w:rPr>
          <w:b/>
          <w:bCs/>
          <w:sz w:val="28"/>
          <w:szCs w:val="28"/>
        </w:rPr>
        <w:t xml:space="preserve"> пособ</w:t>
      </w:r>
      <w:r w:rsidR="00614560">
        <w:rPr>
          <w:b/>
          <w:bCs/>
          <w:sz w:val="28"/>
          <w:szCs w:val="28"/>
        </w:rPr>
        <w:t>ие</w:t>
      </w:r>
      <w:r w:rsidRPr="00850E8D">
        <w:rPr>
          <w:b/>
          <w:bCs/>
          <w:sz w:val="28"/>
          <w:szCs w:val="28"/>
        </w:rPr>
        <w:t xml:space="preserve"> / С.</w:t>
      </w:r>
      <w:r w:rsidR="00215C1F">
        <w:rPr>
          <w:b/>
          <w:bCs/>
          <w:sz w:val="28"/>
          <w:szCs w:val="28"/>
        </w:rPr>
        <w:t xml:space="preserve"> </w:t>
      </w:r>
      <w:r w:rsidRPr="00850E8D">
        <w:rPr>
          <w:b/>
          <w:bCs/>
          <w:sz w:val="28"/>
          <w:szCs w:val="28"/>
        </w:rPr>
        <w:t xml:space="preserve">П. Гришаев. </w:t>
      </w:r>
      <w:r>
        <w:rPr>
          <w:b/>
          <w:bCs/>
          <w:sz w:val="28"/>
          <w:szCs w:val="28"/>
        </w:rPr>
        <w:t>–</w:t>
      </w:r>
      <w:r w:rsidRPr="00850E8D">
        <w:rPr>
          <w:b/>
          <w:bCs/>
          <w:sz w:val="28"/>
          <w:szCs w:val="28"/>
        </w:rPr>
        <w:t xml:space="preserve"> М.</w:t>
      </w:r>
      <w:r>
        <w:rPr>
          <w:b/>
          <w:bCs/>
          <w:sz w:val="28"/>
          <w:szCs w:val="28"/>
        </w:rPr>
        <w:t xml:space="preserve"> </w:t>
      </w:r>
      <w:r w:rsidRPr="00850E8D">
        <w:rPr>
          <w:b/>
          <w:bCs/>
          <w:sz w:val="28"/>
          <w:szCs w:val="28"/>
        </w:rPr>
        <w:t>: Проспект, 2011. - 184 с.</w:t>
      </w:r>
      <w:r w:rsidRPr="00850E8D">
        <w:rPr>
          <w:b/>
          <w:bCs/>
          <w:color w:val="000000" w:themeColor="text1"/>
          <w:sz w:val="28"/>
          <w:szCs w:val="28"/>
        </w:rPr>
        <w:t xml:space="preserve"> - Режим </w:t>
      </w:r>
      <w:r w:rsidRPr="00850E8D">
        <w:rPr>
          <w:b/>
          <w:color w:val="000000" w:themeColor="text1"/>
          <w:sz w:val="28"/>
          <w:szCs w:val="28"/>
          <w:shd w:val="clear" w:color="auto" w:fill="FFFFFF"/>
        </w:rPr>
        <w:t>дост</w:t>
      </w:r>
      <w:r w:rsidRPr="00850E8D">
        <w:rPr>
          <w:b/>
          <w:color w:val="000000" w:themeColor="text1"/>
          <w:sz w:val="28"/>
          <w:szCs w:val="28"/>
          <w:shd w:val="clear" w:color="auto" w:fill="FFFFFF"/>
        </w:rPr>
        <w:t>у</w:t>
      </w:r>
      <w:r w:rsidRPr="00850E8D">
        <w:rPr>
          <w:b/>
          <w:color w:val="000000" w:themeColor="text1"/>
          <w:sz w:val="28"/>
          <w:szCs w:val="28"/>
          <w:shd w:val="clear" w:color="auto" w:fill="FFFFFF"/>
        </w:rPr>
        <w:t>па: СПС Консультант Плюс.</w:t>
      </w:r>
    </w:p>
    <w:p w:rsidR="00CA3A7C" w:rsidRPr="00850E8D" w:rsidRDefault="00CA3A7C" w:rsidP="004C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E8D">
        <w:rPr>
          <w:rFonts w:ascii="Times New Roman" w:hAnsi="Times New Roman" w:cs="Times New Roman"/>
          <w:bCs/>
          <w:i/>
          <w:sz w:val="28"/>
          <w:szCs w:val="28"/>
        </w:rPr>
        <w:t>Книга представляет собой учебно-практическое пособие по курсу "Насле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ственное право". Помимо теоретических вопросов в учебном пособии анализир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 xml:space="preserve">ется судебная практика, а также практика применения норм наследственного права в стандартных жизненных ситуациях, анализируются спорные вопросы 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наследственных правоотношений. В книге излагаются основные положения н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следственного права зарубежных государств.</w:t>
      </w:r>
    </w:p>
    <w:p w:rsidR="00CA3A7C" w:rsidRPr="00850E8D" w:rsidRDefault="00CA3A7C" w:rsidP="004C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E8D">
        <w:rPr>
          <w:rFonts w:ascii="Times New Roman" w:hAnsi="Times New Roman" w:cs="Times New Roman"/>
          <w:bCs/>
          <w:i/>
          <w:sz w:val="28"/>
          <w:szCs w:val="28"/>
        </w:rPr>
        <w:t>Издание представляет интерес не только для студентов юридических в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зов и юристов, но и для нотариусов, а также для всех граждан, поскольку вопр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850E8D">
        <w:rPr>
          <w:rFonts w:ascii="Times New Roman" w:hAnsi="Times New Roman" w:cs="Times New Roman"/>
          <w:bCs/>
          <w:i/>
          <w:sz w:val="28"/>
          <w:szCs w:val="28"/>
        </w:rPr>
        <w:t>сы наследования рано или поздно затронут любого из нас.</w:t>
      </w:r>
    </w:p>
    <w:p w:rsidR="00CA3A7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1A0" w:rsidRPr="00D23ACB" w:rsidRDefault="004501A0" w:rsidP="0045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Даниленко</w:t>
      </w:r>
      <w:r w:rsidR="005C7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  <w:r w:rsidR="0021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Банковское потребительское кредитование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тронный ресурс]</w:t>
      </w:r>
      <w:r w:rsidR="0021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учеб</w:t>
      </w:r>
      <w:r w:rsidR="0021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-практ</w:t>
      </w:r>
      <w:r w:rsidR="005C76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С. А. Даниленко, М. В. Комиссарова. -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="005B3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Юстицинформ, 2011.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D0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384 с.</w:t>
      </w:r>
      <w:r w:rsidRPr="00A07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- Режим </w:t>
      </w:r>
      <w:r w:rsidRPr="00D23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885677" w:rsidRDefault="004501A0" w:rsidP="0045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пособии содержится комплексный анализ теоретических и практических вопросов кредитования населения банками, охватывающий большинство проблем именно банковского потребительского кредитования в целом и вопросов защиты прав потребителей</w:t>
      </w:r>
      <w:r w:rsidR="00C417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содержит удобные для использования приложения, вкл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чающие основные примеры типовых договоров кредита на потребительские ц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ли, исковых заявлений в суд. </w:t>
      </w:r>
    </w:p>
    <w:p w:rsidR="004501A0" w:rsidRPr="00A0776E" w:rsidRDefault="004501A0" w:rsidP="0045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Материалы учебника 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гут 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быть использован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изучения студентами высших учебных заведений теоретико-правовых проблем банковского потреб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тельского кредитования,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также 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и практический интерес для специалистов финансовой и банковской сферы, а также для широкого круга п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требителей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A077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41733" w:rsidRDefault="00C41733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Дизер</w:t>
      </w:r>
      <w:r w:rsidR="00C42D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А. Гражданское оружие: законодательное регулирование об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рота </w:t>
      </w:r>
      <w:r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215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22F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ракт</w:t>
      </w:r>
      <w:r w:rsidR="00622F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 / О. А. Дизер, В. И. Сургутков. - Режим </w:t>
      </w:r>
      <w:r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5B33F9" w:rsidRPr="005B33F9" w:rsidRDefault="00CA3A7C" w:rsidP="005B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настоящем издании доступным образом освещено законодательное рег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лирование оборота гражданского оружия. Рассматриваются вопросы приобр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тения, хранения, ношения, транспортирования, коллекционирования и примен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ния гражданского оружия. Также приведена информация о контроле полиции за оборотом гражданского оружия и об уголовной и административной ответс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венности за нарушение правил оборота гражданского оружия.</w:t>
      </w:r>
      <w:r w:rsidR="008F2601" w:rsidRPr="005B33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B33F9" w:rsidRPr="005B33F9">
        <w:rPr>
          <w:rFonts w:ascii="Times New Roman" w:hAnsi="Times New Roman" w:cs="Times New Roman"/>
          <w:bCs/>
          <w:i/>
          <w:sz w:val="28"/>
          <w:szCs w:val="28"/>
        </w:rPr>
        <w:t>Материал подг</w:t>
      </w:r>
      <w:r w:rsidR="005B33F9" w:rsidRPr="005B33F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5B33F9" w:rsidRPr="005B33F9">
        <w:rPr>
          <w:rFonts w:ascii="Times New Roman" w:hAnsi="Times New Roman" w:cs="Times New Roman"/>
          <w:bCs/>
          <w:i/>
          <w:sz w:val="28"/>
          <w:szCs w:val="28"/>
        </w:rPr>
        <w:t>товлен с использованием правовых актов по состоянию на 01.12.2014.</w:t>
      </w:r>
    </w:p>
    <w:p w:rsidR="00CB26BA" w:rsidRDefault="00CB26BA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широкого круга читателей.</w:t>
      </w:r>
    </w:p>
    <w:p w:rsidR="004501A0" w:rsidRDefault="004501A0" w:rsidP="0045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73D" w:rsidRPr="00E03F51" w:rsidRDefault="0088573D" w:rsidP="00E0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F51">
        <w:rPr>
          <w:rFonts w:ascii="Times New Roman" w:hAnsi="Times New Roman" w:cs="Times New Roman"/>
          <w:b/>
          <w:bCs/>
          <w:sz w:val="28"/>
          <w:szCs w:val="28"/>
        </w:rPr>
        <w:t>Еремин</w:t>
      </w:r>
      <w:r w:rsidR="00651BF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Г. Актуальные вопросы управления государственной и м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ниципальной собственностью</w:t>
      </w:r>
      <w:r w:rsidR="00E03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F51" w:rsidRPr="0088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E03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651B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E03F51">
        <w:rPr>
          <w:rFonts w:ascii="Times New Roman" w:hAnsi="Times New Roman" w:cs="Times New Roman"/>
          <w:b/>
          <w:bCs/>
          <w:sz w:val="28"/>
          <w:szCs w:val="28"/>
        </w:rPr>
        <w:t xml:space="preserve"> / С. Г. Еремин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3F5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B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2014. </w:t>
      </w:r>
      <w:r w:rsidR="00E03F5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03F51">
        <w:rPr>
          <w:rFonts w:ascii="Times New Roman" w:hAnsi="Times New Roman" w:cs="Times New Roman"/>
          <w:b/>
          <w:bCs/>
          <w:sz w:val="28"/>
          <w:szCs w:val="28"/>
        </w:rPr>
        <w:t>236 с.</w:t>
      </w:r>
      <w:r w:rsidR="00E03F51" w:rsidRPr="00E03F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F51" w:rsidRPr="0088573D">
        <w:rPr>
          <w:rFonts w:ascii="Times New Roman" w:hAnsi="Times New Roman" w:cs="Times New Roman"/>
          <w:b/>
          <w:bCs/>
          <w:sz w:val="28"/>
          <w:szCs w:val="28"/>
        </w:rPr>
        <w:t xml:space="preserve">- Режим </w:t>
      </w:r>
      <w:r w:rsidR="00E03F51" w:rsidRPr="0088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</w:t>
      </w:r>
      <w:r w:rsidR="00E03F51" w:rsidRPr="0088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E03F51" w:rsidRPr="0088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тант Плюс.</w:t>
      </w:r>
    </w:p>
    <w:p w:rsidR="0088573D" w:rsidRPr="001F7A40" w:rsidRDefault="0088573D" w:rsidP="00E0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A40">
        <w:rPr>
          <w:rFonts w:ascii="Times New Roman" w:hAnsi="Times New Roman" w:cs="Times New Roman"/>
          <w:i/>
          <w:sz w:val="28"/>
          <w:szCs w:val="28"/>
        </w:rPr>
        <w:t>В учебном пособии рассматриваются актуальные теоретические и пра</w:t>
      </w:r>
      <w:r w:rsidRPr="001F7A40">
        <w:rPr>
          <w:rFonts w:ascii="Times New Roman" w:hAnsi="Times New Roman" w:cs="Times New Roman"/>
          <w:i/>
          <w:sz w:val="28"/>
          <w:szCs w:val="28"/>
        </w:rPr>
        <w:t>к</w:t>
      </w:r>
      <w:r w:rsidRPr="001F7A40">
        <w:rPr>
          <w:rFonts w:ascii="Times New Roman" w:hAnsi="Times New Roman" w:cs="Times New Roman"/>
          <w:i/>
          <w:sz w:val="28"/>
          <w:szCs w:val="28"/>
        </w:rPr>
        <w:t>тические вопросы управления государственной и муниципальной собственн</w:t>
      </w:r>
      <w:r w:rsidRPr="001F7A40">
        <w:rPr>
          <w:rFonts w:ascii="Times New Roman" w:hAnsi="Times New Roman" w:cs="Times New Roman"/>
          <w:i/>
          <w:sz w:val="28"/>
          <w:szCs w:val="28"/>
        </w:rPr>
        <w:t>о</w:t>
      </w:r>
      <w:r w:rsidRPr="001F7A40">
        <w:rPr>
          <w:rFonts w:ascii="Times New Roman" w:hAnsi="Times New Roman" w:cs="Times New Roman"/>
          <w:i/>
          <w:sz w:val="28"/>
          <w:szCs w:val="28"/>
        </w:rPr>
        <w:t>стью. Значительное внимание уделено управлению: имущественными комплекс</w:t>
      </w:r>
      <w:r w:rsidRPr="001F7A40">
        <w:rPr>
          <w:rFonts w:ascii="Times New Roman" w:hAnsi="Times New Roman" w:cs="Times New Roman"/>
          <w:i/>
          <w:sz w:val="28"/>
          <w:szCs w:val="28"/>
        </w:rPr>
        <w:t>а</w:t>
      </w:r>
      <w:r w:rsidRPr="001F7A40">
        <w:rPr>
          <w:rFonts w:ascii="Times New Roman" w:hAnsi="Times New Roman" w:cs="Times New Roman"/>
          <w:i/>
          <w:sz w:val="28"/>
          <w:szCs w:val="28"/>
        </w:rPr>
        <w:t>ми, природными объектами государственной и муниципальной собственности, земельными ресурсами и объектами недвижимости. Кроме того, в данном уче</w:t>
      </w:r>
      <w:r w:rsidRPr="001F7A40">
        <w:rPr>
          <w:rFonts w:ascii="Times New Roman" w:hAnsi="Times New Roman" w:cs="Times New Roman"/>
          <w:i/>
          <w:sz w:val="28"/>
          <w:szCs w:val="28"/>
        </w:rPr>
        <w:t>б</w:t>
      </w:r>
      <w:r w:rsidRPr="001F7A40">
        <w:rPr>
          <w:rFonts w:ascii="Times New Roman" w:hAnsi="Times New Roman" w:cs="Times New Roman"/>
          <w:i/>
          <w:sz w:val="28"/>
          <w:szCs w:val="28"/>
        </w:rPr>
        <w:t>ном пособии рассматривается эффективность системы управления государс</w:t>
      </w:r>
      <w:r w:rsidRPr="001F7A40">
        <w:rPr>
          <w:rFonts w:ascii="Times New Roman" w:hAnsi="Times New Roman" w:cs="Times New Roman"/>
          <w:i/>
          <w:sz w:val="28"/>
          <w:szCs w:val="28"/>
        </w:rPr>
        <w:t>т</w:t>
      </w:r>
      <w:r w:rsidRPr="001F7A40">
        <w:rPr>
          <w:rFonts w:ascii="Times New Roman" w:hAnsi="Times New Roman" w:cs="Times New Roman"/>
          <w:i/>
          <w:sz w:val="28"/>
          <w:szCs w:val="28"/>
        </w:rPr>
        <w:t>венной и муниципальной собственностью Данное издание предназначено для ст</w:t>
      </w:r>
      <w:r w:rsidRPr="001F7A40">
        <w:rPr>
          <w:rFonts w:ascii="Times New Roman" w:hAnsi="Times New Roman" w:cs="Times New Roman"/>
          <w:i/>
          <w:sz w:val="28"/>
          <w:szCs w:val="28"/>
        </w:rPr>
        <w:t>у</w:t>
      </w:r>
      <w:r w:rsidRPr="001F7A40">
        <w:rPr>
          <w:rFonts w:ascii="Times New Roman" w:hAnsi="Times New Roman" w:cs="Times New Roman"/>
          <w:i/>
          <w:sz w:val="28"/>
          <w:szCs w:val="28"/>
        </w:rPr>
        <w:t>дентов, магистрантов</w:t>
      </w:r>
      <w:r w:rsidR="00A305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7A40">
        <w:rPr>
          <w:rFonts w:ascii="Times New Roman" w:hAnsi="Times New Roman" w:cs="Times New Roman"/>
          <w:i/>
          <w:sz w:val="28"/>
          <w:szCs w:val="28"/>
        </w:rPr>
        <w:t>может быть рекомендовано аспирантам и преподав</w:t>
      </w:r>
      <w:r w:rsidRPr="001F7A40">
        <w:rPr>
          <w:rFonts w:ascii="Times New Roman" w:hAnsi="Times New Roman" w:cs="Times New Roman"/>
          <w:i/>
          <w:sz w:val="28"/>
          <w:szCs w:val="28"/>
        </w:rPr>
        <w:t>а</w:t>
      </w:r>
      <w:r w:rsidRPr="001F7A40">
        <w:rPr>
          <w:rFonts w:ascii="Times New Roman" w:hAnsi="Times New Roman" w:cs="Times New Roman"/>
          <w:i/>
          <w:sz w:val="28"/>
          <w:szCs w:val="28"/>
        </w:rPr>
        <w:t>телям высших учебных заведений, а также научным и практическим работн</w:t>
      </w:r>
      <w:r w:rsidRPr="001F7A40">
        <w:rPr>
          <w:rFonts w:ascii="Times New Roman" w:hAnsi="Times New Roman" w:cs="Times New Roman"/>
          <w:i/>
          <w:sz w:val="28"/>
          <w:szCs w:val="28"/>
        </w:rPr>
        <w:t>и</w:t>
      </w:r>
      <w:r w:rsidRPr="001F7A40">
        <w:rPr>
          <w:rFonts w:ascii="Times New Roman" w:hAnsi="Times New Roman" w:cs="Times New Roman"/>
          <w:i/>
          <w:sz w:val="28"/>
          <w:szCs w:val="28"/>
        </w:rPr>
        <w:t>кам.</w:t>
      </w:r>
    </w:p>
    <w:p w:rsidR="0088573D" w:rsidRDefault="0088573D" w:rsidP="008857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7C" w:rsidRPr="00727EAA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Желонкин</w:t>
      </w:r>
      <w:r w:rsidR="00DF01F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С. Наследственное право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: учеб</w:t>
      </w:r>
      <w:r w:rsidR="00DB26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С.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С. Желонкин, Д. И. Ивашин. -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134 с.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E22FC6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0E8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Учебное пособие призвано сформировать квалифицированное представление читателя о круге общественных отношений, входящих в предмет современного наследственного права, приемах и способах регулирования указанных отношений, принципах и источниках данного правового образования.</w:t>
      </w:r>
    </w:p>
    <w:p w:rsidR="00CA3A7C" w:rsidRPr="00850E8D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0E8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Учебное пособие ориентировано на студентов, аспирантов, преподавателей высших учебных заведений юридического профиля. </w:t>
      </w:r>
    </w:p>
    <w:p w:rsidR="00CA3A7C" w:rsidRPr="00850E8D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CA3A7C" w:rsidRPr="003D63B4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3B4">
        <w:rPr>
          <w:rFonts w:ascii="Times New Roman" w:hAnsi="Times New Roman" w:cs="Times New Roman"/>
          <w:b/>
          <w:bCs/>
          <w:sz w:val="28"/>
          <w:szCs w:val="28"/>
        </w:rPr>
        <w:t>Кабанцева</w:t>
      </w:r>
      <w:r w:rsidR="002A4FA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Г. Страховое дело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2A4F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/ Н.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Г. Кабанцева. - М.</w:t>
      </w:r>
      <w:r w:rsidR="00AB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: Форум, 2008. - 272 с.</w:t>
      </w:r>
      <w:r w:rsidRPr="003D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тант Плюс.</w:t>
      </w:r>
    </w:p>
    <w:p w:rsidR="00C168B6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63B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 </w:t>
      </w: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учебном пособии излагаются правовые, теоретические и организационно-методические вопросы страхования, определяется место и роль страхования в рыночной экономике, рассматриваются основы построения страховых тарифов и принципы тарифной политики, проблемы организации и функционирования отечественного и мирового страхового рынка, экономика и финансовые основы страховой деятельности, виды и особенности организации личного и имущес</w:t>
      </w: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венного страхования. </w:t>
      </w:r>
    </w:p>
    <w:p w:rsidR="00CA3A7C" w:rsidRPr="003D63B4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Книга рассчитана на студентов и преподавателей экономических специал</w:t>
      </w: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3D63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ностей.   </w:t>
      </w:r>
    </w:p>
    <w:p w:rsidR="00CA3A7C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Кузнецова</w:t>
      </w:r>
      <w:r w:rsidR="00CE272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В. Возмещение морального вреда </w:t>
      </w:r>
      <w:r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ракт</w:t>
      </w:r>
      <w:r w:rsidR="00CE27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О. В. Кузнецова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2009.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152 с. - Режим </w:t>
      </w:r>
      <w:r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bCs/>
          <w:i/>
          <w:sz w:val="28"/>
          <w:szCs w:val="28"/>
        </w:rPr>
        <w:t>В пособии раскрывается понятие «моральный вред», в каких случаях, в каком порядке и с кого он может быть взыскан, как правильно определить сумму ко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пенсации и собрать подтверждающие моральный вред документы и оформить претензию и исковое заявление в суд.</w:t>
      </w: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bCs/>
          <w:i/>
          <w:sz w:val="28"/>
          <w:szCs w:val="28"/>
        </w:rPr>
        <w:t>Информация изложена с приведением примеров из судебной практики и ц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тат из законодательных актов. В приложении можно найти образцы докуме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тов, которые понадобятся любому, кому придется столкнуться с требованием о компенсации в добровольном порядке.</w:t>
      </w: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bCs/>
          <w:i/>
          <w:sz w:val="28"/>
          <w:szCs w:val="28"/>
        </w:rPr>
        <w:t>Пособие рекомендовано для специалистов и всех, кому может быть инт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ресна и полезна данная тема.</w:t>
      </w:r>
    </w:p>
    <w:p w:rsidR="001F7A40" w:rsidRDefault="001F7A40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A3A7C" w:rsidRPr="00130A18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Останина</w:t>
      </w:r>
      <w:r w:rsidR="000246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Е.</w:t>
      </w:r>
      <w:r w:rsidR="00215C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А. Зависимость правовых последствий сделки от отлаг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тельного и отменительного условий </w:t>
      </w:r>
      <w:r w:rsidRPr="00130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науч</w:t>
      </w:r>
      <w:r w:rsidR="00215C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-практ</w:t>
      </w:r>
      <w:r w:rsidR="000246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соб</w:t>
      </w:r>
      <w:r w:rsidR="00614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ие</w:t>
      </w:r>
      <w:r w:rsidR="000246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/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Е. А. Останина. </w:t>
      </w:r>
      <w:r w:rsidR="000246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М.</w:t>
      </w:r>
      <w:r w:rsidR="00AB7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30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Юстицинформ, 2010. - 248 с. - Режим </w:t>
      </w:r>
      <w:r w:rsidRPr="00130A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130A18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работе исследуется зависимость правовых последствий сделки от отл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гательного и отменительного условий. Рассмотрено содержание правоотнош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ния в период до наступления условия. Характеризуются способы защиты прав и законных интересов сторон условной сделки. Очерчивается круг сделок, которые не могут быть совершены под условием. Подробно рассмотрены отлагательные и отменительные условия завещательных распоряжений. Раскрыты особенн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130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сти отлагательных и отменительных условий отдельных договоров. </w:t>
      </w:r>
    </w:p>
    <w:p w:rsidR="00CA3A7C" w:rsidRPr="00130A18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0A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Пособие предназначено для студентов, аспирантов и преподавателей юр</w:t>
      </w:r>
      <w:r w:rsidRPr="00130A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130A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дических вузов и факультетов</w:t>
      </w:r>
    </w:p>
    <w:p w:rsidR="00CA3A7C" w:rsidRDefault="00CA3A7C" w:rsidP="00CA3A7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7C" w:rsidRPr="003D63B4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и право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957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/ А.А. Бельтюкова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560" w:rsidRPr="00614560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614560" w:rsidRPr="00614560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; под ред. А.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Н. Козырина. - М. : НИУ ВШЭ, 2012. - 210 с.</w:t>
      </w:r>
      <w:r w:rsidRPr="003D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3D63B4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63B4">
        <w:rPr>
          <w:rFonts w:ascii="Times New Roman" w:hAnsi="Times New Roman" w:cs="Times New Roman"/>
          <w:bCs/>
          <w:i/>
          <w:sz w:val="28"/>
          <w:szCs w:val="28"/>
        </w:rPr>
        <w:t>Издание предназначено для студентов бакалавриата факультета права Н</w:t>
      </w:r>
      <w:r w:rsidRPr="003D63B4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3D63B4">
        <w:rPr>
          <w:rFonts w:ascii="Times New Roman" w:hAnsi="Times New Roman" w:cs="Times New Roman"/>
          <w:bCs/>
          <w:i/>
          <w:sz w:val="28"/>
          <w:szCs w:val="28"/>
        </w:rPr>
        <w:t>ционального исследовательского университета "Высшей школы экономики", из</w:t>
      </w:r>
      <w:r w:rsidRPr="003D63B4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3D63B4">
        <w:rPr>
          <w:rFonts w:ascii="Times New Roman" w:hAnsi="Times New Roman" w:cs="Times New Roman"/>
          <w:bCs/>
          <w:i/>
          <w:sz w:val="28"/>
          <w:szCs w:val="28"/>
        </w:rPr>
        <w:t>чающих курс "Финансовое право", студентов магистратуры, обучающихся на магистерской программе "Финансовое, налоговое и таможенное право" в НИУ ВШЭ, а также всех тех, кто желает больше узнать об организационно-правовых основах приватизации.</w:t>
      </w:r>
    </w:p>
    <w:p w:rsidR="00CA3A7C" w:rsidRDefault="00CA3A7C" w:rsidP="0068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BD" w:rsidRPr="00D23ACB" w:rsidRDefault="006815BD" w:rsidP="0068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Российское гражданское право 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215C1F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в 2 т</w:t>
      </w:r>
      <w:r w:rsidR="00636C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6C45"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 Т. 1. Общая часть. Вещное право. Наследственное право. Интеллектуальные права. Личные неимущественные права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. / В.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С. Ем </w:t>
      </w:r>
      <w:r w:rsidR="00987293" w:rsidRPr="00987293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987293" w:rsidRPr="00987293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; отв. ред. Е.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А. С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ханов. </w:t>
      </w:r>
      <w:r w:rsidR="00636C4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2-е изд., стереотип.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2011. - 958 с. - Режим </w:t>
      </w:r>
      <w:r w:rsidRPr="00D23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6815BD" w:rsidRPr="00D23ACB" w:rsidRDefault="006815BD" w:rsidP="0068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5BD" w:rsidRPr="00D23ACB" w:rsidRDefault="006815BD" w:rsidP="0068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Российское гражданское право </w:t>
      </w:r>
      <w:r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[Электронный ресурс]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ник :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 в 2 т. </w:t>
      </w:r>
      <w:r w:rsidR="00636C45" w:rsidRPr="00D23ACB">
        <w:rPr>
          <w:rFonts w:ascii="Times New Roman" w:hAnsi="Times New Roman" w:cs="Times New Roman"/>
          <w:b/>
          <w:bCs/>
          <w:sz w:val="28"/>
          <w:szCs w:val="28"/>
        </w:rPr>
        <w:t>Т. 2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6C45"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Обязательственное право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/ В.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В. Витрянский </w:t>
      </w:r>
      <w:r w:rsidR="00987293" w:rsidRPr="00987293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987293" w:rsidRPr="00987293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; отв. ред. Е.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А. С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ханов. </w:t>
      </w:r>
      <w:r w:rsidR="00636C4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2-е изд., стереотип. </w:t>
      </w:r>
      <w:r w:rsidR="00636C4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>: Статут, 2011.</w:t>
      </w:r>
      <w:r w:rsidR="00636C4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1208 с. - Режим </w:t>
      </w:r>
      <w:r w:rsidRPr="00D23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6815BD" w:rsidRPr="00D23ACB" w:rsidRDefault="001F7A40" w:rsidP="006815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чебник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 xml:space="preserve"> авторским коллективом кафедры гражданского права юридического факультета МГУ им. М.В. Ломоносова на основе разраб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о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танной им программы курса гражданского права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 xml:space="preserve"> В томе I освещаются инст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и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туты Общей части гражданского права, а также вещное право, наследственное право, интеллектуальные права и личные неимущественные права. Том II посв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я</w:t>
      </w:r>
      <w:r w:rsidR="006815BD" w:rsidRPr="00D23ACB">
        <w:rPr>
          <w:rFonts w:ascii="Times New Roman" w:hAnsi="Times New Roman" w:cs="Times New Roman"/>
          <w:i/>
          <w:sz w:val="28"/>
          <w:szCs w:val="28"/>
        </w:rPr>
        <w:t>щен обязательственному праву.</w:t>
      </w:r>
    </w:p>
    <w:p w:rsidR="006815BD" w:rsidRPr="00D23ACB" w:rsidRDefault="006815BD" w:rsidP="006815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ACB">
        <w:rPr>
          <w:rFonts w:ascii="Times New Roman" w:hAnsi="Times New Roman" w:cs="Times New Roman"/>
          <w:i/>
          <w:sz w:val="28"/>
          <w:szCs w:val="28"/>
        </w:rPr>
        <w:t>Учебник может быть использован как студентами, так и аспирантами и преподавателями юридических и экономических вузов, а также служить пособ</w:t>
      </w:r>
      <w:r w:rsidRPr="00D23ACB">
        <w:rPr>
          <w:rFonts w:ascii="Times New Roman" w:hAnsi="Times New Roman" w:cs="Times New Roman"/>
          <w:i/>
          <w:sz w:val="28"/>
          <w:szCs w:val="28"/>
        </w:rPr>
        <w:t>и</w:t>
      </w:r>
      <w:r w:rsidRPr="00D23ACB">
        <w:rPr>
          <w:rFonts w:ascii="Times New Roman" w:hAnsi="Times New Roman" w:cs="Times New Roman"/>
          <w:i/>
          <w:sz w:val="28"/>
          <w:szCs w:val="28"/>
        </w:rPr>
        <w:t>ем для повышения квалификации и переподготовки практикующих юристов.</w:t>
      </w:r>
    </w:p>
    <w:p w:rsidR="006815BD" w:rsidRDefault="006815BD" w:rsidP="00DC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7C" w:rsidRPr="00590007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Русецкий</w:t>
      </w:r>
      <w:r w:rsidR="00A915B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Е. Государственная регистрация ипотеки </w:t>
      </w:r>
      <w:r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4521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ауч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/ А. Е. 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усецкий. -  М. : Юстицинформ, 2009. - 208 с. - Режим </w:t>
      </w:r>
      <w:r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4521E8" w:rsidRDefault="00CA3A7C" w:rsidP="00CA3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издании приведен подробный правовой анализ института государстве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ной регистрации прав собственности и ипотеки недвижимого имущества, уто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нены некоторые термины и понятия, рассмотрены вопросы соотношения гос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дарственной регистрации и нотариального удостоверения сделок с недвижим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стью, правовой природы закладной, порядка регистрации договоров об ипотеке.</w:t>
      </w:r>
    </w:p>
    <w:p w:rsidR="004521E8" w:rsidRPr="004521E8" w:rsidRDefault="004521E8" w:rsidP="00CA3A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Книга предназначена для студентов, аспирантов и преподавателей юрид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ческих вузов и факультетов, юристов банков, предоставляющих ипотечные кр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диты и адвокатов, специализирующихся на ведении дел, предметом которых я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4521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ляется недвижимое имущество, а также представляет интерес для граждан приобретающих жилье по ипотеке. </w:t>
      </w:r>
    </w:p>
    <w:p w:rsidR="00CA3A7C" w:rsidRDefault="00CA3A7C" w:rsidP="00DC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F76" w:rsidRPr="00D23ACB" w:rsidRDefault="00E42FF6" w:rsidP="00DC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Свечникова</w:t>
      </w:r>
      <w:r w:rsidR="0050167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В. Авторское право</w:t>
      </w:r>
      <w:r w:rsidR="00DC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76" w:rsidRPr="00D2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DC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C4F7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="005016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 xml:space="preserve"> пос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501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76">
        <w:rPr>
          <w:rFonts w:ascii="Times New Roman" w:hAnsi="Times New Roman" w:cs="Times New Roman"/>
          <w:b/>
          <w:bCs/>
          <w:sz w:val="28"/>
          <w:szCs w:val="28"/>
        </w:rPr>
        <w:t>/ И. В. Свечникова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4F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B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 xml:space="preserve">: Дашков и К, 2009. </w:t>
      </w:r>
      <w:r w:rsidR="00DC4F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42FF6">
        <w:rPr>
          <w:rFonts w:ascii="Times New Roman" w:hAnsi="Times New Roman" w:cs="Times New Roman"/>
          <w:b/>
          <w:bCs/>
          <w:sz w:val="28"/>
          <w:szCs w:val="28"/>
        </w:rPr>
        <w:t>208 с.</w:t>
      </w:r>
      <w:r w:rsidR="00DC4F76" w:rsidRPr="00DC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76" w:rsidRPr="00D23ACB">
        <w:rPr>
          <w:rFonts w:ascii="Times New Roman" w:hAnsi="Times New Roman" w:cs="Times New Roman"/>
          <w:b/>
          <w:bCs/>
          <w:sz w:val="28"/>
          <w:szCs w:val="28"/>
        </w:rPr>
        <w:t xml:space="preserve">- Режим </w:t>
      </w:r>
      <w:r w:rsidR="00DC4F76" w:rsidRPr="00D23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23483E" w:rsidRDefault="00E42FF6" w:rsidP="00E42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чебно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пособии 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рассмотрены все основные вопросы авторского права: история становления и развития; субъекты и объекты авторского права; дог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воры, заключаемые автором произведения; права, смежные с авторскими; з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щита авторских и смежных прав.</w:t>
      </w:r>
      <w:r w:rsidRPr="00E42FF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1E792C" w:rsidRPr="00E42FF6" w:rsidRDefault="0023483E" w:rsidP="00E42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42FF6"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 и преподавателей юридических вузов, практ</w:t>
      </w:r>
      <w:r w:rsidR="00E42FF6"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E42FF6" w:rsidRPr="00E42F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ческих работников, а также всех, кто интересуется проблемами авторского права.</w:t>
      </w:r>
    </w:p>
    <w:p w:rsidR="001E792C" w:rsidRDefault="001E792C" w:rsidP="00E42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007" w:rsidRPr="00590007" w:rsidRDefault="00A536C5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Севостьянов</w:t>
      </w:r>
      <w:r w:rsidR="00C1784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В. Гражданско-правовое регулирование концертных услуг и охрана прав их участников</w:t>
      </w:r>
      <w:r w:rsidR="00F00AC9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AC9"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: научно-практ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соб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>/ М. В. Севостьянов, С. А. Шаронов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- Режим </w:t>
      </w:r>
      <w:r w:rsidR="00590007"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</w:t>
      </w:r>
      <w:r w:rsidR="00590007"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="00590007"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тант Плюс.</w:t>
      </w:r>
    </w:p>
    <w:p w:rsidR="00C1784A" w:rsidRPr="00590007" w:rsidRDefault="00A536C5" w:rsidP="00C1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bCs/>
          <w:i/>
          <w:sz w:val="28"/>
          <w:szCs w:val="28"/>
        </w:rPr>
        <w:t>В данном издании поднимаются вопросы гражданско-правового регулиров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ния концертных услуг и охраны прав их участников. Авторами исследуется юр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дическая природа концертных услуг в системе культурно-зрелищных меропри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тий, дается правовая характеристика договора возмездного оказания концер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ных услуг, определяется порядок его заключения, субъектный состав и особенн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сти ответственности за нарушение договорных обязательств.</w:t>
      </w:r>
      <w:r w:rsidR="005840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1784A" w:rsidRPr="00590007">
        <w:rPr>
          <w:rFonts w:ascii="Times New Roman" w:hAnsi="Times New Roman" w:cs="Times New Roman"/>
          <w:bCs/>
          <w:i/>
          <w:sz w:val="28"/>
          <w:szCs w:val="28"/>
        </w:rPr>
        <w:t>При подготовке настоящего издания использованы акты законодательства и нормативно-правовые акты по состоянию на 1 декабря 2009 г.</w:t>
      </w:r>
    </w:p>
    <w:p w:rsidR="00A536C5" w:rsidRPr="00590007" w:rsidRDefault="00A536C5" w:rsidP="00A53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bCs/>
          <w:i/>
          <w:sz w:val="28"/>
          <w:szCs w:val="28"/>
        </w:rPr>
        <w:t>Работа предназначена для научных и практических деятелей, студентов высших учебных заведений, обучающихся по специальности юриспруденция, уч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стников предпринимательской деятельности, а также всех интересующихся в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90007">
        <w:rPr>
          <w:rFonts w:ascii="Times New Roman" w:hAnsi="Times New Roman" w:cs="Times New Roman"/>
          <w:bCs/>
          <w:i/>
          <w:sz w:val="28"/>
          <w:szCs w:val="28"/>
        </w:rPr>
        <w:t>просами оказания концертных услуг.</w:t>
      </w:r>
    </w:p>
    <w:p w:rsidR="005840B7" w:rsidRDefault="005840B7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A7C" w:rsidRPr="006A244C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244C">
        <w:rPr>
          <w:rFonts w:ascii="Times New Roman" w:hAnsi="Times New Roman" w:cs="Times New Roman"/>
          <w:b/>
          <w:bCs/>
          <w:sz w:val="28"/>
          <w:szCs w:val="28"/>
        </w:rPr>
        <w:t>Судариков</w:t>
      </w:r>
      <w:r w:rsidR="005A61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A244C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44C">
        <w:rPr>
          <w:rFonts w:ascii="Times New Roman" w:hAnsi="Times New Roman" w:cs="Times New Roman"/>
          <w:b/>
          <w:bCs/>
          <w:sz w:val="28"/>
          <w:szCs w:val="28"/>
        </w:rPr>
        <w:t xml:space="preserve">А. Право интеллектуальной собственности </w:t>
      </w:r>
      <w:r w:rsidRPr="006A24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</w:t>
      </w:r>
      <w:r w:rsidRPr="006A24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6A24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ный ресурс]</w:t>
      </w:r>
      <w:r w:rsidRPr="006A244C">
        <w:rPr>
          <w:rFonts w:ascii="Times New Roman" w:hAnsi="Times New Roman" w:cs="Times New Roman"/>
          <w:b/>
          <w:bCs/>
          <w:sz w:val="28"/>
          <w:szCs w:val="28"/>
        </w:rPr>
        <w:t xml:space="preserve"> : учеб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6A244C">
        <w:rPr>
          <w:rFonts w:ascii="Times New Roman" w:hAnsi="Times New Roman" w:cs="Times New Roman"/>
          <w:b/>
          <w:bCs/>
          <w:sz w:val="28"/>
          <w:szCs w:val="28"/>
        </w:rPr>
        <w:t xml:space="preserve"> / С.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44C">
        <w:rPr>
          <w:rFonts w:ascii="Times New Roman" w:hAnsi="Times New Roman" w:cs="Times New Roman"/>
          <w:b/>
          <w:bCs/>
          <w:sz w:val="28"/>
          <w:szCs w:val="28"/>
        </w:rPr>
        <w:t>А. Судариков. - М. : Проспект, 2010. - 368 с.</w:t>
      </w:r>
      <w:r w:rsidRPr="006A24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</w:t>
      </w:r>
      <w:r w:rsidRPr="006A24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6A24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жим </w:t>
      </w:r>
      <w:r w:rsidRPr="006A24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5A6155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244C">
        <w:rPr>
          <w:rFonts w:ascii="Times New Roman" w:hAnsi="Times New Roman" w:cs="Times New Roman"/>
          <w:bCs/>
          <w:i/>
          <w:sz w:val="28"/>
          <w:szCs w:val="28"/>
        </w:rPr>
        <w:t>Книга может быть полезной для понимания существа правовой охраны о</w:t>
      </w:r>
      <w:r w:rsidRPr="006A244C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A244C">
        <w:rPr>
          <w:rFonts w:ascii="Times New Roman" w:hAnsi="Times New Roman" w:cs="Times New Roman"/>
          <w:bCs/>
          <w:i/>
          <w:sz w:val="28"/>
          <w:szCs w:val="28"/>
        </w:rPr>
        <w:t xml:space="preserve">новных результатов творческой и интеллектуальной деятельности, направлений ее совершенствования и эффективного использования. </w:t>
      </w:r>
    </w:p>
    <w:p w:rsidR="00CA3A7C" w:rsidRPr="006A244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244C">
        <w:rPr>
          <w:rFonts w:ascii="Times New Roman" w:hAnsi="Times New Roman" w:cs="Times New Roman"/>
          <w:bCs/>
          <w:i/>
          <w:sz w:val="28"/>
          <w:szCs w:val="28"/>
        </w:rPr>
        <w:t>Книга адресуется студентам правоведческих и иных специальностей вузов, а также преподавателям высших учебных заведений, сотрудникам научно-исследовательских и прикладных институтов, органов юстиции, правоохран</w:t>
      </w:r>
      <w:r w:rsidRPr="006A244C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6A244C">
        <w:rPr>
          <w:rFonts w:ascii="Times New Roman" w:hAnsi="Times New Roman" w:cs="Times New Roman"/>
          <w:bCs/>
          <w:i/>
          <w:sz w:val="28"/>
          <w:szCs w:val="28"/>
        </w:rPr>
        <w:t xml:space="preserve">тельным органам, патентным поверенным и т.д. </w:t>
      </w:r>
    </w:p>
    <w:p w:rsidR="00CA3A7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7C" w:rsidRPr="00A01B04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B04">
        <w:rPr>
          <w:rFonts w:ascii="Times New Roman" w:hAnsi="Times New Roman" w:cs="Times New Roman"/>
          <w:b/>
          <w:bCs/>
          <w:sz w:val="28"/>
          <w:szCs w:val="28"/>
        </w:rPr>
        <w:t>Цветков</w:t>
      </w:r>
      <w:r w:rsidR="00D538F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1B04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B04">
        <w:rPr>
          <w:rFonts w:ascii="Times New Roman" w:hAnsi="Times New Roman" w:cs="Times New Roman"/>
          <w:b/>
          <w:bCs/>
          <w:sz w:val="28"/>
          <w:szCs w:val="28"/>
        </w:rPr>
        <w:t xml:space="preserve">В. Договорная работа </w:t>
      </w:r>
      <w:r w:rsidRPr="00A0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61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B04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A01B04">
        <w:rPr>
          <w:rFonts w:ascii="Times New Roman" w:hAnsi="Times New Roman" w:cs="Times New Roman"/>
          <w:b/>
          <w:bCs/>
          <w:sz w:val="28"/>
          <w:szCs w:val="28"/>
        </w:rPr>
        <w:t xml:space="preserve"> / И. В. Цветков. - М. : Проспект, 2010. - 192 с. - Режим </w:t>
      </w:r>
      <w:r w:rsidRPr="00A01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F06607" w:rsidRDefault="00F06607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Настоящий учебник предназначен для обучения студентов основным пр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вилам и навыкам ведения договорной работы. Он является первым в истории с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временной России учебным изданием.</w:t>
      </w:r>
    </w:p>
    <w:p w:rsidR="00CA3A7C" w:rsidRPr="00F06607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Он предназначен для студентов, аспирантов и преподавателей юридич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ских вузов и факультетов. Может быть рекомендован студентам, обучающи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ся менеджменту и экономике, а также руководителям и специалистам комме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</w:t>
      </w:r>
      <w:r w:rsidRPr="00F0660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ческих и некоммерческих организаций.</w:t>
      </w:r>
    </w:p>
    <w:p w:rsidR="00CA3A7C" w:rsidRDefault="00CA3A7C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007" w:rsidRPr="00590007" w:rsidRDefault="00A536C5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007">
        <w:rPr>
          <w:rFonts w:ascii="Times New Roman" w:hAnsi="Times New Roman" w:cs="Times New Roman"/>
          <w:b/>
          <w:bCs/>
          <w:sz w:val="28"/>
          <w:szCs w:val="28"/>
        </w:rPr>
        <w:t>Шевченко</w:t>
      </w:r>
      <w:r w:rsidR="00CF48A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CF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Деликтные обязательства в российском гражданском праве</w:t>
      </w:r>
      <w:r w:rsidR="00CF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AC9" w:rsidRPr="0059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61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F4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/ А. С. Шевченко, Г. Н. Шевче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90007">
        <w:rPr>
          <w:rFonts w:ascii="Times New Roman" w:hAnsi="Times New Roman" w:cs="Times New Roman"/>
          <w:b/>
          <w:bCs/>
          <w:sz w:val="28"/>
          <w:szCs w:val="28"/>
        </w:rPr>
        <w:t>: Статут, 2013. 133 с.</w:t>
      </w:r>
      <w:r w:rsidR="00590007" w:rsidRPr="00590007">
        <w:rPr>
          <w:rFonts w:ascii="Times New Roman" w:hAnsi="Times New Roman" w:cs="Times New Roman"/>
          <w:b/>
          <w:bCs/>
          <w:sz w:val="28"/>
          <w:szCs w:val="28"/>
        </w:rPr>
        <w:t xml:space="preserve"> - Режим </w:t>
      </w:r>
      <w:r w:rsidR="00590007" w:rsidRPr="0059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590007" w:rsidRPr="00590007" w:rsidRDefault="00A536C5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учебном пособии на основе анализа действующего законодательства, юридической литературы, судебной практики авторами рассматриваются о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щие вопросы понятия деликтных обязательств, основания и условий их возникн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вения, а также специальные случаи ответственности за причинение вреда (сп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циальные деликты).</w:t>
      </w:r>
    </w:p>
    <w:p w:rsidR="00A536C5" w:rsidRPr="00590007" w:rsidRDefault="00A536C5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Учебное пособие рекомендуется студентам, обучающимся как по образ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вательной программе бакалавриата, так и по образовательной программе маг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стратуры, аспирантам, преподавателям, практическим работникам, всем и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5900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тересующимся проблемами гражданского права.</w:t>
      </w:r>
      <w:r w:rsidRPr="0059000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1E792C" w:rsidRPr="00590007" w:rsidRDefault="001E792C" w:rsidP="005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A18" w:rsidRPr="00130A18" w:rsidRDefault="00D3743B" w:rsidP="00130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A18">
        <w:rPr>
          <w:rFonts w:ascii="Times New Roman" w:hAnsi="Times New Roman" w:cs="Times New Roman"/>
          <w:b/>
          <w:bCs/>
          <w:sz w:val="28"/>
          <w:szCs w:val="28"/>
        </w:rPr>
        <w:t>Шаронов</w:t>
      </w:r>
      <w:r w:rsidR="00BE6B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>А. Договорное регулирование услуг частной охранной де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  <w:r w:rsidR="00F00AC9" w:rsidRPr="00130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AC9" w:rsidRPr="00130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61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>-практ. пособ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130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A18" w:rsidRPr="00130A18">
        <w:rPr>
          <w:rFonts w:ascii="Times New Roman" w:hAnsi="Times New Roman" w:cs="Times New Roman"/>
          <w:b/>
          <w:bCs/>
          <w:sz w:val="28"/>
          <w:szCs w:val="28"/>
        </w:rPr>
        <w:t xml:space="preserve">/ С. А. Шаронов, В. М. Мелихов, И. В. Гайдым. - Режим </w:t>
      </w:r>
      <w:r w:rsidR="00130A18" w:rsidRPr="00130A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доступа: СПС Консультант Плюс.</w:t>
      </w:r>
    </w:p>
    <w:p w:rsidR="005840B7" w:rsidRDefault="00D3743B" w:rsidP="00D37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A18">
        <w:rPr>
          <w:rFonts w:ascii="Times New Roman" w:hAnsi="Times New Roman" w:cs="Times New Roman"/>
          <w:bCs/>
          <w:i/>
          <w:sz w:val="28"/>
          <w:szCs w:val="28"/>
        </w:rPr>
        <w:t>В издании подробно исследована правовая природа договора на оказание у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>луг частной охранной деятельности. Сформулировано определение договора на оказание услуг частной охранной деятельности, рассмотрена характеристика его основных элементов, произведена классификация договоров и объектов охр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 xml:space="preserve">ны. </w:t>
      </w:r>
      <w:r w:rsidR="005840B7" w:rsidRPr="00130A18">
        <w:rPr>
          <w:rFonts w:ascii="Times New Roman" w:hAnsi="Times New Roman" w:cs="Times New Roman"/>
          <w:bCs/>
          <w:i/>
          <w:sz w:val="28"/>
          <w:szCs w:val="28"/>
        </w:rPr>
        <w:t>Данное пособие подготовлено с использованием актов законодательства и нормативно-правовых актов по состоянию на 15 мая 2009 года.</w:t>
      </w:r>
    </w:p>
    <w:p w:rsidR="00D3743B" w:rsidRPr="00130A18" w:rsidRDefault="00D3743B" w:rsidP="00D37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A18">
        <w:rPr>
          <w:rFonts w:ascii="Times New Roman" w:hAnsi="Times New Roman" w:cs="Times New Roman"/>
          <w:bCs/>
          <w:i/>
          <w:sz w:val="28"/>
          <w:szCs w:val="28"/>
        </w:rPr>
        <w:t>Издание предназначено для практических участников частной охранной деятельности, а также для студентов бакалавриата, специалитета и магис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130A18">
        <w:rPr>
          <w:rFonts w:ascii="Times New Roman" w:hAnsi="Times New Roman" w:cs="Times New Roman"/>
          <w:bCs/>
          <w:i/>
          <w:sz w:val="28"/>
          <w:szCs w:val="28"/>
        </w:rPr>
        <w:t>ратуры.</w:t>
      </w:r>
    </w:p>
    <w:p w:rsidR="00D3743B" w:rsidRPr="00130A18" w:rsidRDefault="00D3743B" w:rsidP="00D37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A3A7C" w:rsidRPr="003D63B4" w:rsidRDefault="00CA3A7C" w:rsidP="00CA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63B4">
        <w:rPr>
          <w:rFonts w:ascii="Times New Roman" w:hAnsi="Times New Roman" w:cs="Times New Roman"/>
          <w:b/>
          <w:bCs/>
          <w:sz w:val="28"/>
          <w:szCs w:val="28"/>
        </w:rPr>
        <w:t>Ширипов</w:t>
      </w:r>
      <w:r w:rsidR="00C16D2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В. Страховое право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61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16D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посо</w:t>
      </w:r>
      <w:r w:rsidR="00C16D2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 / Д.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В. Ширипов. -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: Изд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 xml:space="preserve">-торговая корпорация Дашков и К, 2008. </w:t>
      </w:r>
      <w:r w:rsidR="00C16D2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63B4">
        <w:rPr>
          <w:rFonts w:ascii="Times New Roman" w:hAnsi="Times New Roman" w:cs="Times New Roman"/>
          <w:b/>
          <w:bCs/>
          <w:sz w:val="28"/>
          <w:szCs w:val="28"/>
        </w:rPr>
        <w:t>248 с.</w:t>
      </w:r>
      <w:r w:rsidRPr="003D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Pr="003D63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CA3A7C" w:rsidRPr="00CA3A7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Учебное пособие содержит характеристику правового регулирования отн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шений по страхованию. В нем рассматриваются основные понятия страхового права, формы и виды страхования, объекты и субъекты страхового правоотн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шения, порядок заключения договора страхования, государственный надзор за страховой деятельностью, отдельные виды страхования. </w:t>
      </w:r>
    </w:p>
    <w:p w:rsidR="00CA3A7C" w:rsidRPr="00CA3A7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юридических вузов и факультетов, аспирантов, преподав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телей, практикующих юристов, специалистов страховых и иных организаций, г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сударственных и муниципальных учреждений.</w:t>
      </w:r>
    </w:p>
    <w:p w:rsidR="00CA3A7C" w:rsidRPr="00CA3A7C" w:rsidRDefault="00CA3A7C" w:rsidP="00CA3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7EAA" w:rsidRPr="00727EAA" w:rsidRDefault="00611A68" w:rsidP="00727EAA">
      <w:pPr>
        <w:pStyle w:val="s16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27EAA">
        <w:rPr>
          <w:b/>
          <w:bCs/>
          <w:sz w:val="28"/>
          <w:szCs w:val="28"/>
        </w:rPr>
        <w:t>Яковлев</w:t>
      </w:r>
      <w:r w:rsidR="00C16D2C">
        <w:rPr>
          <w:b/>
          <w:bCs/>
          <w:sz w:val="28"/>
          <w:szCs w:val="28"/>
        </w:rPr>
        <w:t>,</w:t>
      </w:r>
      <w:r w:rsidRPr="00727EAA">
        <w:rPr>
          <w:b/>
          <w:bCs/>
          <w:sz w:val="28"/>
          <w:szCs w:val="28"/>
        </w:rPr>
        <w:t xml:space="preserve"> В.</w:t>
      </w:r>
      <w:r w:rsidR="00987293">
        <w:rPr>
          <w:b/>
          <w:bCs/>
          <w:sz w:val="28"/>
          <w:szCs w:val="28"/>
        </w:rPr>
        <w:t xml:space="preserve"> </w:t>
      </w:r>
      <w:r w:rsidRPr="00727EAA">
        <w:rPr>
          <w:b/>
          <w:bCs/>
          <w:sz w:val="28"/>
          <w:szCs w:val="28"/>
        </w:rPr>
        <w:t>Ф. Избранные труды</w:t>
      </w:r>
      <w:r w:rsidR="00987293">
        <w:rPr>
          <w:b/>
          <w:bCs/>
          <w:sz w:val="28"/>
          <w:szCs w:val="28"/>
        </w:rPr>
        <w:t xml:space="preserve"> </w:t>
      </w:r>
      <w:r w:rsidR="00987293" w:rsidRPr="00727EAA">
        <w:rPr>
          <w:b/>
          <w:color w:val="000000" w:themeColor="text1"/>
          <w:sz w:val="28"/>
          <w:szCs w:val="28"/>
        </w:rPr>
        <w:t>[Электронный ресурс]</w:t>
      </w:r>
      <w:r w:rsidRPr="00727EAA">
        <w:rPr>
          <w:b/>
          <w:bCs/>
          <w:sz w:val="28"/>
          <w:szCs w:val="28"/>
        </w:rPr>
        <w:t>. Т. 2</w:t>
      </w:r>
      <w:r w:rsidR="00987293">
        <w:rPr>
          <w:b/>
          <w:bCs/>
          <w:sz w:val="28"/>
          <w:szCs w:val="28"/>
        </w:rPr>
        <w:t>.</w:t>
      </w:r>
      <w:r w:rsidRPr="00727EAA">
        <w:rPr>
          <w:b/>
          <w:bCs/>
          <w:sz w:val="28"/>
          <w:szCs w:val="28"/>
        </w:rPr>
        <w:t xml:space="preserve"> Гражда</w:t>
      </w:r>
      <w:r w:rsidRPr="00727EAA">
        <w:rPr>
          <w:b/>
          <w:bCs/>
          <w:sz w:val="28"/>
          <w:szCs w:val="28"/>
        </w:rPr>
        <w:t>н</w:t>
      </w:r>
      <w:r w:rsidRPr="00727EAA">
        <w:rPr>
          <w:b/>
          <w:bCs/>
          <w:sz w:val="28"/>
          <w:szCs w:val="28"/>
        </w:rPr>
        <w:t>ское право: история и современность. Кн. 1</w:t>
      </w:r>
      <w:r w:rsidR="00614560">
        <w:rPr>
          <w:b/>
          <w:bCs/>
          <w:sz w:val="28"/>
          <w:szCs w:val="28"/>
        </w:rPr>
        <w:t xml:space="preserve"> / В. Ф. Яковлев</w:t>
      </w:r>
      <w:r w:rsidRPr="00727EAA">
        <w:rPr>
          <w:b/>
          <w:bCs/>
          <w:sz w:val="28"/>
          <w:szCs w:val="28"/>
        </w:rPr>
        <w:t>.</w:t>
      </w:r>
      <w:r w:rsidR="00727EAA">
        <w:rPr>
          <w:b/>
          <w:color w:val="000000" w:themeColor="text1"/>
          <w:sz w:val="28"/>
          <w:szCs w:val="28"/>
        </w:rPr>
        <w:t xml:space="preserve"> - </w:t>
      </w:r>
      <w:r w:rsidRPr="00727EAA">
        <w:rPr>
          <w:b/>
          <w:bCs/>
          <w:sz w:val="28"/>
          <w:szCs w:val="28"/>
        </w:rPr>
        <w:t>М.</w:t>
      </w:r>
      <w:r w:rsidR="00727EAA">
        <w:rPr>
          <w:b/>
          <w:bCs/>
          <w:sz w:val="28"/>
          <w:szCs w:val="28"/>
        </w:rPr>
        <w:t xml:space="preserve"> </w:t>
      </w:r>
      <w:r w:rsidRPr="00727EAA">
        <w:rPr>
          <w:b/>
          <w:bCs/>
          <w:sz w:val="28"/>
          <w:szCs w:val="28"/>
        </w:rPr>
        <w:t xml:space="preserve">: Статут, 2012. </w:t>
      </w:r>
      <w:r w:rsidR="00C16D2C">
        <w:rPr>
          <w:b/>
          <w:bCs/>
          <w:sz w:val="28"/>
          <w:szCs w:val="28"/>
        </w:rPr>
        <w:t xml:space="preserve">- </w:t>
      </w:r>
      <w:r w:rsidRPr="00727EAA">
        <w:rPr>
          <w:b/>
          <w:bCs/>
          <w:sz w:val="28"/>
          <w:szCs w:val="28"/>
        </w:rPr>
        <w:t>976 с.</w:t>
      </w:r>
      <w:r w:rsidR="00727EAA" w:rsidRPr="00727EAA">
        <w:rPr>
          <w:b/>
          <w:bCs/>
          <w:color w:val="000000" w:themeColor="text1"/>
          <w:sz w:val="28"/>
          <w:szCs w:val="28"/>
        </w:rPr>
        <w:t xml:space="preserve"> - Режим </w:t>
      </w:r>
      <w:r w:rsidR="00727EAA" w:rsidRPr="00727EAA">
        <w:rPr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727EAA" w:rsidRDefault="00727EAA" w:rsidP="00727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27EAA" w:rsidRPr="00727EAA" w:rsidRDefault="00611A68" w:rsidP="00727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EAA">
        <w:rPr>
          <w:rFonts w:ascii="Times New Roman" w:hAnsi="Times New Roman" w:cs="Times New Roman"/>
          <w:b/>
          <w:bCs/>
          <w:sz w:val="28"/>
          <w:szCs w:val="28"/>
        </w:rPr>
        <w:t>Яковлев</w:t>
      </w:r>
      <w:r w:rsidR="0086727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Ф. Избранные труды</w:t>
      </w:r>
      <w:r w:rsidR="00987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293" w:rsidRPr="00987293">
        <w:rPr>
          <w:rFonts w:ascii="Times New Roman" w:hAnsi="Times New Roman" w:cs="Times New Roman"/>
          <w:b/>
          <w:bCs/>
          <w:sz w:val="28"/>
          <w:szCs w:val="28"/>
        </w:rPr>
        <w:t>[Электронный ресурс]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. Т. 2: Гражда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ское право: история и современность. Кн. 2</w:t>
      </w:r>
      <w:r w:rsidR="00614560" w:rsidRPr="00614560">
        <w:t xml:space="preserve"> </w:t>
      </w:r>
      <w:r w:rsidR="00614560" w:rsidRPr="00614560">
        <w:rPr>
          <w:rFonts w:ascii="Times New Roman" w:hAnsi="Times New Roman" w:cs="Times New Roman"/>
          <w:b/>
          <w:bCs/>
          <w:sz w:val="28"/>
          <w:szCs w:val="28"/>
        </w:rPr>
        <w:t>/ В. Ф. Яковлев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727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</w:t>
      </w:r>
      <w:r w:rsidR="00727EA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7EAA">
        <w:rPr>
          <w:rFonts w:ascii="Times New Roman" w:hAnsi="Times New Roman" w:cs="Times New Roman"/>
          <w:b/>
          <w:bCs/>
          <w:sz w:val="28"/>
          <w:szCs w:val="28"/>
        </w:rPr>
        <w:t>351 с.</w:t>
      </w:r>
      <w:r w:rsidR="00727EAA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="00727EAA"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A410E3" w:rsidRDefault="00A410E3" w:rsidP="00A41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Книга 1 тома 2 посвящена общим вопросам гражданского права, Гражда</w:t>
      </w: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t>ского кодекса России, а также концепции развития гражданского законодател</w:t>
      </w: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t>ства.</w:t>
      </w:r>
      <w:r w:rsidRPr="00A410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i/>
          <w:color w:val="000000"/>
          <w:sz w:val="28"/>
          <w:szCs w:val="28"/>
        </w:rPr>
        <w:t>Книга 2 тома 2 посвящена вопросам первой, второй и четвертой частей Гражданского кодекса Российской Федерации.</w:t>
      </w:r>
      <w:r w:rsidRPr="00727EA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C16D2C" w:rsidRPr="00727EAA" w:rsidRDefault="00C16D2C" w:rsidP="00727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юридических вузов и факультетов, аспирантов, преподав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CA3A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телей,</w:t>
      </w:r>
    </w:p>
    <w:p w:rsidR="001E792C" w:rsidRPr="0020496E" w:rsidRDefault="001E792C" w:rsidP="0020496E">
      <w:pPr>
        <w:pStyle w:val="1"/>
        <w:jc w:val="center"/>
        <w:rPr>
          <w:i/>
          <w:sz w:val="32"/>
          <w:szCs w:val="32"/>
        </w:rPr>
      </w:pPr>
      <w:bookmarkStart w:id="16" w:name="Par211"/>
      <w:bookmarkStart w:id="17" w:name="_Toc424049679"/>
      <w:bookmarkEnd w:id="16"/>
      <w:r w:rsidRPr="0020496E">
        <w:rPr>
          <w:i/>
          <w:sz w:val="32"/>
          <w:szCs w:val="32"/>
        </w:rPr>
        <w:t>ГРАЖДАНСКОЕ ПРОЦЕССУАЛЬНОЕ ПРАВО</w:t>
      </w:r>
      <w:bookmarkEnd w:id="17"/>
    </w:p>
    <w:p w:rsidR="009C16DD" w:rsidRPr="00727EAA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86727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A90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Н. Процессуальные права сторон в суде первой инстанции (проблемы теории и практики)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A90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8672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A909C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 Н. Балашов</w:t>
      </w:r>
      <w:r w:rsidR="00A909CE">
        <w:rPr>
          <w:rFonts w:ascii="Times New Roman" w:hAnsi="Times New Roman" w:cs="Times New Roman"/>
          <w:b/>
          <w:bCs/>
          <w:sz w:val="28"/>
          <w:szCs w:val="28"/>
        </w:rPr>
        <w:t xml:space="preserve"> ;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под ред. Н.</w:t>
      </w:r>
      <w:r w:rsidR="00A90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В. Кузнецова. </w:t>
      </w:r>
      <w:r w:rsidR="00AB7C55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Саратов</w:t>
      </w:r>
      <w:r w:rsidR="00AB7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: Изд-во ГОУ ВПО "Сарато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ская гос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акад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права", 2007.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88 с.</w:t>
      </w:r>
      <w:r w:rsidRPr="00280D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86727D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0D52">
        <w:rPr>
          <w:rFonts w:ascii="Times New Roman" w:hAnsi="Times New Roman" w:cs="Times New Roman"/>
          <w:bCs/>
          <w:i/>
          <w:sz w:val="28"/>
          <w:szCs w:val="28"/>
        </w:rPr>
        <w:t xml:space="preserve">В работе рассмотрены проблемы наиболее существенных процессуальных прав сторон, которые реализуются при рассмотрении гражданских дел в суде первой инстанции. </w:t>
      </w:r>
    </w:p>
    <w:p w:rsidR="009C16DD" w:rsidRPr="00280D52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0D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юридических вузов и факультетов, аспирантов, преподав</w:t>
      </w:r>
      <w:r w:rsidRPr="00280D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280D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телей, практикующих юристов,</w:t>
      </w:r>
    </w:p>
    <w:p w:rsidR="009C16DD" w:rsidRPr="00280D52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C16DD" w:rsidRPr="00A47E20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7E20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7079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Н. Участие сторон в гражданском судопроизводстве (пр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блемы теории и практики)</w:t>
      </w:r>
      <w:r w:rsidRPr="00A47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 xml:space="preserve"> пособие / </w:t>
      </w:r>
      <w:r>
        <w:rPr>
          <w:rFonts w:ascii="Times New Roman" w:hAnsi="Times New Roman" w:cs="Times New Roman"/>
          <w:b/>
          <w:bCs/>
          <w:sz w:val="28"/>
          <w:szCs w:val="28"/>
        </w:rPr>
        <w:t>А. Н. Балашов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>под ред. Н.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E20">
        <w:rPr>
          <w:rFonts w:ascii="Times New Roman" w:hAnsi="Times New Roman" w:cs="Times New Roman"/>
          <w:b/>
          <w:bCs/>
          <w:sz w:val="28"/>
          <w:szCs w:val="28"/>
        </w:rPr>
        <w:t xml:space="preserve">В. Кузнецова </w:t>
      </w:r>
      <w:r w:rsidRPr="00A47E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A47E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AB7C55" w:rsidRPr="00A47E20" w:rsidRDefault="009C16DD" w:rsidP="00AB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E20">
        <w:rPr>
          <w:rFonts w:ascii="Times New Roman" w:hAnsi="Times New Roman" w:cs="Times New Roman"/>
          <w:i/>
          <w:iCs/>
          <w:sz w:val="28"/>
          <w:szCs w:val="28"/>
        </w:rPr>
        <w:t>Учебное пособие посвящено изучению актуальных проблем участия сторон в рассмотрении гражданских дел судом первой инстанции. Анализируя дейс</w:t>
      </w:r>
      <w:r w:rsidRPr="00A47E2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47E20">
        <w:rPr>
          <w:rFonts w:ascii="Times New Roman" w:hAnsi="Times New Roman" w:cs="Times New Roman"/>
          <w:i/>
          <w:iCs/>
          <w:sz w:val="28"/>
          <w:szCs w:val="28"/>
        </w:rPr>
        <w:t>вующее гражданское процессуальное законодательство, судебную практику, а также теоретические положения в области теории права, гражданского права, гражданского процессуального права, исследуются процессуальные права истца и ответчика как общего, так и специального характера, акцентируется особое внимание на вопросах их реализации.</w:t>
      </w:r>
      <w:r w:rsidR="00AB7C55" w:rsidRPr="00AB7C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7C55" w:rsidRPr="00A47E20">
        <w:rPr>
          <w:rFonts w:ascii="Times New Roman" w:hAnsi="Times New Roman" w:cs="Times New Roman"/>
          <w:i/>
          <w:iCs/>
          <w:sz w:val="28"/>
          <w:szCs w:val="28"/>
        </w:rPr>
        <w:t>При подготовке настоящего издания и</w:t>
      </w:r>
      <w:r w:rsidR="00AB7C55" w:rsidRPr="00A47E2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B7C55" w:rsidRPr="00A47E20">
        <w:rPr>
          <w:rFonts w:ascii="Times New Roman" w:hAnsi="Times New Roman" w:cs="Times New Roman"/>
          <w:i/>
          <w:iCs/>
          <w:sz w:val="28"/>
          <w:szCs w:val="28"/>
        </w:rPr>
        <w:t>пользовались нормативно-правовые акты по состоянию на 17 сентября 2008 год</w:t>
      </w:r>
    </w:p>
    <w:p w:rsidR="009C16DD" w:rsidRPr="00A47E20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E20">
        <w:rPr>
          <w:rFonts w:ascii="Times New Roman" w:hAnsi="Times New Roman" w:cs="Times New Roman"/>
          <w:i/>
          <w:iCs/>
          <w:sz w:val="28"/>
          <w:szCs w:val="28"/>
        </w:rPr>
        <w:t>Предназначается для студентов, магистрантов, аспирантов и преподав</w:t>
      </w:r>
      <w:r w:rsidRPr="00A47E2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47E20">
        <w:rPr>
          <w:rFonts w:ascii="Times New Roman" w:hAnsi="Times New Roman" w:cs="Times New Roman"/>
          <w:i/>
          <w:iCs/>
          <w:sz w:val="28"/>
          <w:szCs w:val="28"/>
        </w:rPr>
        <w:t>телей юридических вузов и факультетов, а также для практических работников органов гражданской юрисдикции.</w:t>
      </w:r>
    </w:p>
    <w:p w:rsidR="009C16DD" w:rsidRDefault="009C16DD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9C7" w:rsidRPr="00727EAA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t>Гражданский процесс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/ 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В. Аргунов 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; под ред. М.К. Треушникова.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5-е изд., перераб. и доп.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960 с.</w:t>
      </w:r>
      <w:r w:rsidR="00FB59C7" w:rsidRPr="00FB59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59C7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="00FB59C7"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1E792C" w:rsidRPr="00FB59C7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данном учебнике освещается порядок судопроизводства по гражданским делам в судах общей юрисдикции, включая мировых судей. Излагаются также о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 знаний об арбитражном процессе и несудебных формах защиты права (н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тариальной и третейской). Представлены программа учебной дисциплины «Гражданский процесс», перечень рекомендуемой учебной литературы, метод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ческие рекомендации по изучению курса. Источники права приводятся по с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стоянию на 15 мая 2013 г.</w:t>
      </w:r>
    </w:p>
    <w:p w:rsidR="001E792C" w:rsidRPr="00FB59C7" w:rsidRDefault="00FB59C7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Учебник п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редназначен для студентов юридических вузов и факультетов, аспирантов, преподавателей, практикующих юристов,</w:t>
      </w:r>
    </w:p>
    <w:p w:rsidR="00A76878" w:rsidRPr="00FB59C7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6DD" w:rsidRPr="00727EAA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Егорова</w:t>
      </w:r>
      <w:r w:rsidR="005E388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Возбуждение, подготовка, разбирательство гражданских 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 w:rsidRP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для судей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Егорова, Ю.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Ф. Беспалов</w:t>
      </w:r>
      <w:r>
        <w:rPr>
          <w:rFonts w:ascii="Times New Roman" w:hAnsi="Times New Roman" w:cs="Times New Roman"/>
          <w:b/>
          <w:bCs/>
          <w:sz w:val="28"/>
          <w:szCs w:val="28"/>
        </w:rPr>
        <w:t>. –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128 с.</w:t>
      </w:r>
      <w:r w:rsidRPr="00EC25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сультант Плюс.</w:t>
      </w:r>
    </w:p>
    <w:p w:rsidR="009C16DD" w:rsidRPr="00EC25E8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25E8">
        <w:rPr>
          <w:rFonts w:ascii="Times New Roman" w:hAnsi="Times New Roman" w:cs="Times New Roman"/>
          <w:bCs/>
          <w:i/>
          <w:sz w:val="28"/>
          <w:szCs w:val="28"/>
        </w:rPr>
        <w:t>В пособии излагаются положения гражданского процессуального закон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дательства о возбуждении гражданских дел, подготовке к судебному разбир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тельству и судебном разбирательстве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обоснованы предложения по соверше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ствованию гражданского процессуального законодательства, о повышении роли суда по делам о защите гражданских прав и законных интересов.</w:t>
      </w:r>
    </w:p>
    <w:p w:rsidR="009C16DD" w:rsidRPr="00EC25E8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25E8">
        <w:rPr>
          <w:rFonts w:ascii="Times New Roman" w:hAnsi="Times New Roman" w:cs="Times New Roman"/>
          <w:bCs/>
          <w:i/>
          <w:sz w:val="28"/>
          <w:szCs w:val="28"/>
        </w:rPr>
        <w:t>Работа рассчитана на судей, работников органов государственной власти, органов местного самоуправления, специалистов в области гражданского пр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C25E8">
        <w:rPr>
          <w:rFonts w:ascii="Times New Roman" w:hAnsi="Times New Roman" w:cs="Times New Roman"/>
          <w:bCs/>
          <w:i/>
          <w:sz w:val="28"/>
          <w:szCs w:val="28"/>
        </w:rPr>
        <w:t>цессуального права, студентов юридических вузов и граждан, интересующихся вопросами рассмотрения и разрешения гражданских дел.</w:t>
      </w:r>
    </w:p>
    <w:p w:rsidR="009C16DD" w:rsidRDefault="009C16DD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6DD" w:rsidRPr="00727EAA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Курс доказательственного права: Гражданский процесс. Арбитражный процесс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5E3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/ под ред. М.А. Фокиной.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496 с.</w:t>
      </w:r>
      <w:r w:rsidRPr="00EC25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9C16DD" w:rsidRPr="00280D52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0D52">
        <w:rPr>
          <w:rFonts w:ascii="Times New Roman" w:hAnsi="Times New Roman" w:cs="Times New Roman"/>
          <w:bCs/>
          <w:i/>
          <w:sz w:val="28"/>
          <w:szCs w:val="28"/>
        </w:rPr>
        <w:t>Целью настоящего издания является системное изложение проблемных в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просов доказывания и доказательств, обеспечивающее углубленное изучение о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новных институтов и норм, регулирующих доказательства и доказывание в гр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жданском и арбитражном процессах.</w:t>
      </w:r>
    </w:p>
    <w:p w:rsidR="009C16DD" w:rsidRPr="00280D52" w:rsidRDefault="009C16DD" w:rsidP="009C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0D52">
        <w:rPr>
          <w:rFonts w:ascii="Times New Roman" w:hAnsi="Times New Roman" w:cs="Times New Roman"/>
          <w:bCs/>
          <w:i/>
          <w:sz w:val="28"/>
          <w:szCs w:val="28"/>
        </w:rPr>
        <w:t>Настоящий курс предназначен для магистрантов, аспирантов, преподав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80D52">
        <w:rPr>
          <w:rFonts w:ascii="Times New Roman" w:hAnsi="Times New Roman" w:cs="Times New Roman"/>
          <w:bCs/>
          <w:i/>
          <w:sz w:val="28"/>
          <w:szCs w:val="28"/>
        </w:rPr>
        <w:t>телей юридических вузов и факультетов, научных работников, практикующих юристов.</w:t>
      </w:r>
    </w:p>
    <w:p w:rsidR="009C16DD" w:rsidRDefault="009C16DD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9C7" w:rsidRPr="00727EAA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t>Смушкин</w:t>
      </w:r>
      <w:r w:rsidR="005E388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Гражданский процесс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="005E38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5E3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Смушкин, Т.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Суркова, О.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9C7" w:rsidRPr="00FB59C7">
        <w:rPr>
          <w:rFonts w:ascii="Times New Roman" w:hAnsi="Times New Roman" w:cs="Times New Roman"/>
          <w:b/>
          <w:bCs/>
          <w:sz w:val="28"/>
          <w:szCs w:val="28"/>
        </w:rPr>
        <w:t>Черникова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Омега-Л, 2007. </w:t>
      </w:r>
      <w:r w:rsidR="00FB59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320 с.</w:t>
      </w:r>
      <w:r w:rsidR="00FB59C7" w:rsidRPr="00FB59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59C7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="00FB59C7"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FB59C7" w:rsidRPr="00FB59C7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Данное издание представляет собой учебное пособие, подготовленное в с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ответствии с Государственным образовательным стандартом по курсу «Гр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жданский процесс», и содержит основные темы и вопросы по данной дисципл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не.</w:t>
      </w:r>
    </w:p>
    <w:p w:rsidR="00A76878" w:rsidRPr="00FB59C7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с пособием окажет помощь студентам и слушателям при подг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товке к успешной сдаче зачетов и экзаменов, будет полезна государственным, муниципальным служащим и другим лицам, самостоятельно изучающим или пр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подающим данную дисциплину в высших и средних специальных учебных заведен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FB59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ях.</w:t>
      </w:r>
    </w:p>
    <w:p w:rsidR="00A76878" w:rsidRPr="00FB59C7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E8" w:rsidRPr="00727EAA" w:rsidRDefault="00A76878" w:rsidP="00EC2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59C7">
        <w:rPr>
          <w:rFonts w:ascii="Times New Roman" w:hAnsi="Times New Roman" w:cs="Times New Roman"/>
          <w:b/>
          <w:bCs/>
          <w:sz w:val="28"/>
          <w:szCs w:val="28"/>
        </w:rPr>
        <w:t>Тарасенкова</w:t>
      </w:r>
      <w:r w:rsidR="005E388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Н. Как выиграть дело в суде</w:t>
      </w:r>
      <w:r w:rsidR="00FB59C7" w:rsidRPr="00FB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59C7"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/ А. Н. Тарасенкова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25E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C25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2011. </w:t>
      </w:r>
      <w:r w:rsidR="00EC25E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B59C7">
        <w:rPr>
          <w:rFonts w:ascii="Times New Roman" w:hAnsi="Times New Roman" w:cs="Times New Roman"/>
          <w:b/>
          <w:bCs/>
          <w:sz w:val="28"/>
          <w:szCs w:val="28"/>
        </w:rPr>
        <w:t>240 с.</w:t>
      </w:r>
      <w:r w:rsidR="00EC25E8" w:rsidRPr="00EC25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C25E8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Р</w:t>
      </w:r>
      <w:r w:rsidR="00EC25E8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EC25E8"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жим </w:t>
      </w:r>
      <w:r w:rsidR="00EC25E8"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EC25E8" w:rsidRPr="00EC25E8" w:rsidRDefault="00A76878" w:rsidP="00FB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книге приведены все необходимые нормативные материалы, которые помогут любому гражданину самостоятельно вести дело в суде и в кратчайшие сроки подготовиться к судебному заседанию. Подробно представлена информ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ция об обращении в суд: общие правила подачи исковых заявлений и жалоб, вед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 дел, порядок обжалования решений и т. д.</w:t>
      </w:r>
    </w:p>
    <w:p w:rsidR="00A76878" w:rsidRPr="00EC25E8" w:rsidRDefault="00A76878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Для граждан, обращающихся в суд за защитой своих прав, адвокатов, с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EC25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дей, их помощников, а также всех, кто участвует в судебном разбирательстве споров.</w:t>
      </w:r>
    </w:p>
    <w:p w:rsidR="00071157" w:rsidRDefault="00071157" w:rsidP="005013A9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8" w:name="Par244"/>
      <w:bookmarkEnd w:id="18"/>
    </w:p>
    <w:p w:rsidR="001E792C" w:rsidRPr="00071157" w:rsidRDefault="001E792C" w:rsidP="005013A9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19" w:name="_Toc424049680"/>
      <w:r w:rsidRPr="00071157">
        <w:rPr>
          <w:i/>
          <w:sz w:val="32"/>
          <w:szCs w:val="32"/>
        </w:rPr>
        <w:t>ЖИЛИЩНОЕ ПРАВО</w:t>
      </w:r>
      <w:bookmarkEnd w:id="19"/>
    </w:p>
    <w:p w:rsidR="001E792C" w:rsidRPr="005013A9" w:rsidRDefault="001E792C" w:rsidP="005013A9">
      <w:pPr>
        <w:pStyle w:val="1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AC6A46" w:rsidRPr="00727EAA" w:rsidRDefault="00AC6A46" w:rsidP="00AC6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13A9">
        <w:rPr>
          <w:rFonts w:ascii="Times New Roman" w:hAnsi="Times New Roman" w:cs="Times New Roman"/>
          <w:b/>
          <w:bCs/>
          <w:sz w:val="28"/>
          <w:szCs w:val="28"/>
        </w:rPr>
        <w:t>Крашенинников</w:t>
      </w:r>
      <w:r w:rsidR="002767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В. Жилищное право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 П. В. Крашенников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4560" w:rsidRP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14560" w:rsidRPr="005013A9">
        <w:rPr>
          <w:rFonts w:ascii="Times New Roman" w:hAnsi="Times New Roman" w:cs="Times New Roman"/>
          <w:b/>
          <w:bCs/>
          <w:sz w:val="28"/>
          <w:szCs w:val="28"/>
        </w:rPr>
        <w:t>7-е изд., перераб. и доп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04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2010.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413 с.</w:t>
      </w:r>
      <w:r w:rsidRPr="00501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AC6A46" w:rsidRPr="005013A9" w:rsidRDefault="00AC6A46" w:rsidP="00AC6A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3A9">
        <w:rPr>
          <w:rFonts w:ascii="Times New Roman" w:hAnsi="Times New Roman" w:cs="Times New Roman"/>
          <w:i/>
          <w:sz w:val="28"/>
          <w:szCs w:val="28"/>
        </w:rPr>
        <w:t>В данной работе предлагается анализ норм действующего, преимущес</w:t>
      </w:r>
      <w:r w:rsidRPr="005013A9">
        <w:rPr>
          <w:rFonts w:ascii="Times New Roman" w:hAnsi="Times New Roman" w:cs="Times New Roman"/>
          <w:i/>
          <w:sz w:val="28"/>
          <w:szCs w:val="28"/>
        </w:rPr>
        <w:t>т</w:t>
      </w:r>
      <w:r w:rsidRPr="005013A9">
        <w:rPr>
          <w:rFonts w:ascii="Times New Roman" w:hAnsi="Times New Roman" w:cs="Times New Roman"/>
          <w:i/>
          <w:sz w:val="28"/>
          <w:szCs w:val="28"/>
        </w:rPr>
        <w:t>венно гражданского и жилищного, законодательства, регулирующих жилищные отношения, описывается краткая история развития наиболее важных инст</w:t>
      </w:r>
      <w:r w:rsidRPr="005013A9">
        <w:rPr>
          <w:rFonts w:ascii="Times New Roman" w:hAnsi="Times New Roman" w:cs="Times New Roman"/>
          <w:i/>
          <w:sz w:val="28"/>
          <w:szCs w:val="28"/>
        </w:rPr>
        <w:t>и</w:t>
      </w:r>
      <w:r w:rsidRPr="005013A9">
        <w:rPr>
          <w:rFonts w:ascii="Times New Roman" w:hAnsi="Times New Roman" w:cs="Times New Roman"/>
          <w:i/>
          <w:sz w:val="28"/>
          <w:szCs w:val="28"/>
        </w:rPr>
        <w:t>тутов жилищного права, рассматривается судебная практика Конституцио</w:t>
      </w:r>
      <w:r w:rsidRPr="005013A9">
        <w:rPr>
          <w:rFonts w:ascii="Times New Roman" w:hAnsi="Times New Roman" w:cs="Times New Roman"/>
          <w:i/>
          <w:sz w:val="28"/>
          <w:szCs w:val="28"/>
        </w:rPr>
        <w:t>н</w:t>
      </w:r>
      <w:r w:rsidRPr="005013A9">
        <w:rPr>
          <w:rFonts w:ascii="Times New Roman" w:hAnsi="Times New Roman" w:cs="Times New Roman"/>
          <w:i/>
          <w:sz w:val="28"/>
          <w:szCs w:val="28"/>
        </w:rPr>
        <w:t>ного Суда Российской Федерации, арбитражных судов и судов общей юрисди</w:t>
      </w:r>
      <w:r w:rsidRPr="005013A9">
        <w:rPr>
          <w:rFonts w:ascii="Times New Roman" w:hAnsi="Times New Roman" w:cs="Times New Roman"/>
          <w:i/>
          <w:sz w:val="28"/>
          <w:szCs w:val="28"/>
        </w:rPr>
        <w:t>к</w:t>
      </w:r>
      <w:r w:rsidRPr="005013A9">
        <w:rPr>
          <w:rFonts w:ascii="Times New Roman" w:hAnsi="Times New Roman" w:cs="Times New Roman"/>
          <w:i/>
          <w:sz w:val="28"/>
          <w:szCs w:val="28"/>
        </w:rPr>
        <w:t>ции.</w:t>
      </w:r>
    </w:p>
    <w:p w:rsidR="00AC6A46" w:rsidRPr="005013A9" w:rsidRDefault="00AC6A46" w:rsidP="00AC6A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3A9">
        <w:rPr>
          <w:rFonts w:ascii="Times New Roman" w:hAnsi="Times New Roman" w:cs="Times New Roman"/>
          <w:i/>
          <w:sz w:val="28"/>
          <w:szCs w:val="28"/>
        </w:rPr>
        <w:t>Книга предназначена для студентов юридических вузов, адвокатов, юри</w:t>
      </w:r>
      <w:r w:rsidRPr="005013A9">
        <w:rPr>
          <w:rFonts w:ascii="Times New Roman" w:hAnsi="Times New Roman" w:cs="Times New Roman"/>
          <w:i/>
          <w:sz w:val="28"/>
          <w:szCs w:val="28"/>
        </w:rPr>
        <w:t>с</w:t>
      </w:r>
      <w:r w:rsidRPr="005013A9">
        <w:rPr>
          <w:rFonts w:ascii="Times New Roman" w:hAnsi="Times New Roman" w:cs="Times New Roman"/>
          <w:i/>
          <w:sz w:val="28"/>
          <w:szCs w:val="28"/>
        </w:rPr>
        <w:t>консультов, судей, руководителей организаций и иных лиц, интересующихся в</w:t>
      </w:r>
      <w:r w:rsidRPr="005013A9">
        <w:rPr>
          <w:rFonts w:ascii="Times New Roman" w:hAnsi="Times New Roman" w:cs="Times New Roman"/>
          <w:i/>
          <w:sz w:val="28"/>
          <w:szCs w:val="28"/>
        </w:rPr>
        <w:t>о</w:t>
      </w:r>
      <w:r w:rsidRPr="005013A9">
        <w:rPr>
          <w:rFonts w:ascii="Times New Roman" w:hAnsi="Times New Roman" w:cs="Times New Roman"/>
          <w:i/>
          <w:sz w:val="28"/>
          <w:szCs w:val="28"/>
        </w:rPr>
        <w:t>просами жилищного права.</w:t>
      </w:r>
    </w:p>
    <w:p w:rsidR="00AC6A46" w:rsidRDefault="00AC6A46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3A9" w:rsidRPr="00727EAA" w:rsidRDefault="005013A9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13A9">
        <w:rPr>
          <w:rFonts w:ascii="Times New Roman" w:hAnsi="Times New Roman" w:cs="Times New Roman"/>
          <w:b/>
          <w:bCs/>
          <w:sz w:val="28"/>
          <w:szCs w:val="28"/>
        </w:rPr>
        <w:t>Толстой</w:t>
      </w:r>
      <w:r w:rsidR="009B47D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К. Жилищное право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Ю. К. Толостой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C4ED0"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4ED0" w:rsidRPr="005013A9">
        <w:rPr>
          <w:rFonts w:ascii="Times New Roman" w:hAnsi="Times New Roman" w:cs="Times New Roman"/>
          <w:b/>
          <w:bCs/>
          <w:sz w:val="28"/>
          <w:szCs w:val="28"/>
        </w:rPr>
        <w:t>2-е изд., перераб. и доп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04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13A9">
        <w:rPr>
          <w:rFonts w:ascii="Times New Roman" w:hAnsi="Times New Roman" w:cs="Times New Roman"/>
          <w:b/>
          <w:bCs/>
          <w:sz w:val="28"/>
          <w:szCs w:val="28"/>
        </w:rPr>
        <w:t>192 с.</w:t>
      </w:r>
      <w:r w:rsidRPr="00501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27E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Режим </w:t>
      </w:r>
      <w:r w:rsidRPr="00727E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5013A9" w:rsidRPr="005013A9" w:rsidRDefault="005013A9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13A9">
        <w:rPr>
          <w:rFonts w:ascii="Times New Roman" w:hAnsi="Times New Roman" w:cs="Times New Roman"/>
          <w:bCs/>
          <w:i/>
          <w:sz w:val="28"/>
          <w:szCs w:val="28"/>
        </w:rPr>
        <w:t>В книге дан анализ новейшего жилищного законодательства, в первую оч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 xml:space="preserve">редь Жилищного </w:t>
      </w:r>
      <w:hyperlink r:id="rId11" w:history="1">
        <w:r w:rsidRPr="005013A9">
          <w:rPr>
            <w:rFonts w:ascii="Times New Roman" w:hAnsi="Times New Roman" w:cs="Times New Roman"/>
            <w:bCs/>
            <w:i/>
            <w:sz w:val="28"/>
            <w:szCs w:val="28"/>
          </w:rPr>
          <w:t>кодекса</w:t>
        </w:r>
      </w:hyperlink>
      <w:r w:rsidRPr="005013A9">
        <w:rPr>
          <w:rFonts w:ascii="Times New Roman" w:hAnsi="Times New Roman" w:cs="Times New Roman"/>
          <w:bCs/>
          <w:i/>
          <w:sz w:val="28"/>
          <w:szCs w:val="28"/>
        </w:rPr>
        <w:t xml:space="preserve"> Российской Федерации. Автор выявляет пробелы и н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достатки, допущенные в ходе кодификации жилищного законодательства, фо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мулирует конкретные предложения по их устранению, ориентирует органы г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сударственной власти и местного самоуправления, суды и иные правоохран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тельные органы на обеспечение всемерной охраны прав и законных интересов граждан в такой жизненно важной сфере, как удовлетворение потребностей в жилье, применение законов и иных нормативных актов в строгом соответствии с их духом и буквой.</w:t>
      </w:r>
    </w:p>
    <w:p w:rsidR="005013A9" w:rsidRPr="005013A9" w:rsidRDefault="005013A9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13A9">
        <w:rPr>
          <w:rFonts w:ascii="Times New Roman" w:hAnsi="Times New Roman" w:cs="Times New Roman"/>
          <w:bCs/>
          <w:i/>
          <w:sz w:val="28"/>
          <w:szCs w:val="28"/>
        </w:rPr>
        <w:t>Книга рассчитана на широкий круг читателей - граждан, которые сталк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ваются с вопросами жилищного права в повседневной жизни; студентов; асп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рантов и преподавателей учебных заведений; работников научно-исследовательских учреждений; органов юстиции и прокуратуры; жилищных о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ганов; адвокатов; нотариусов; юрисконсультов; на всех, кто интересуется н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013A9">
        <w:rPr>
          <w:rFonts w:ascii="Times New Roman" w:hAnsi="Times New Roman" w:cs="Times New Roman"/>
          <w:bCs/>
          <w:i/>
          <w:sz w:val="28"/>
          <w:szCs w:val="28"/>
        </w:rPr>
        <w:t>вейшим жилищным законодательством и практикой его применения.</w:t>
      </w:r>
    </w:p>
    <w:p w:rsidR="005013A9" w:rsidRPr="005013A9" w:rsidRDefault="005013A9" w:rsidP="0050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2C" w:rsidRPr="00071157" w:rsidRDefault="001E792C" w:rsidP="007F7AEF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20" w:name="Par256"/>
      <w:bookmarkStart w:id="21" w:name="_Toc424049681"/>
      <w:bookmarkEnd w:id="20"/>
      <w:r w:rsidRPr="00071157">
        <w:rPr>
          <w:i/>
          <w:sz w:val="32"/>
          <w:szCs w:val="32"/>
        </w:rPr>
        <w:t>ЗЕМЕЛЬНОЕ ПРАВО</w:t>
      </w:r>
      <w:bookmarkEnd w:id="21"/>
    </w:p>
    <w:p w:rsidR="001E792C" w:rsidRDefault="001E792C" w:rsidP="007F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3B45" w:rsidRPr="00491A0C" w:rsidRDefault="005612FC" w:rsidP="007F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1A0C">
        <w:rPr>
          <w:rFonts w:ascii="Times New Roman" w:hAnsi="Times New Roman" w:cs="Times New Roman"/>
          <w:b/>
          <w:bCs/>
          <w:sz w:val="28"/>
          <w:szCs w:val="28"/>
        </w:rPr>
        <w:t>Земельное право</w:t>
      </w:r>
      <w:r w:rsidR="00F1000E"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00E" w:rsidRPr="00491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/ 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Х. Улюкаев 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A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04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: Частное право, 2010. </w:t>
      </w:r>
      <w:r w:rsidR="00491A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344 с.</w:t>
      </w:r>
      <w:r w:rsidR="00923B45" w:rsidRPr="00491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="00923B45" w:rsidRPr="00491A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491A0C" w:rsidRPr="00491A0C" w:rsidRDefault="005612FC" w:rsidP="007F7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учебнике рассматриваются все основные институты земельного права. Подробно анализируются такие перспективные для земельных преобразований вопросы как состояние и развитие рыночных земельных отношений. Значител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ное внимание уделяется проблемам правового регулирования режимов земель н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селенных пунктов и земель сельскохозяйственного назначения, в наибольшей ст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пени затронутых земельной реформой.</w:t>
      </w:r>
    </w:p>
    <w:p w:rsidR="005612FC" w:rsidRPr="00491A0C" w:rsidRDefault="005612FC" w:rsidP="0049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Учебник предназначен для студентов, аспирантов, преподавателей юрид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ческих и земельно-кадастровых учебных заведений и факультетов, а также для широкого круга специалистов, работающих в сфере регулирования земельных отношений.</w:t>
      </w:r>
    </w:p>
    <w:p w:rsidR="005612FC" w:rsidRPr="00491A0C" w:rsidRDefault="005612FC" w:rsidP="0049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B45" w:rsidRPr="00491A0C" w:rsidRDefault="005612FC" w:rsidP="0049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1A0C">
        <w:rPr>
          <w:rFonts w:ascii="Times New Roman" w:hAnsi="Times New Roman" w:cs="Times New Roman"/>
          <w:b/>
          <w:bCs/>
          <w:sz w:val="28"/>
          <w:szCs w:val="28"/>
        </w:rPr>
        <w:t>Савенко</w:t>
      </w:r>
      <w:r w:rsidR="009B47D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В. Современные проблемы оборота земельных долей и уч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стков сельскохозяйственного назначения</w:t>
      </w:r>
      <w:r w:rsidR="00923B45"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B45" w:rsidRPr="00491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[Электронный ресурс]</w:t>
      </w:r>
      <w:r w:rsidR="00FC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Г. В. Савенко ;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 под ред. 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А. Ялбулганова. </w:t>
      </w:r>
      <w:r w:rsidR="00491A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04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: Центр пу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лично-правовых исслед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 xml:space="preserve">, 2009. </w:t>
      </w:r>
      <w:r w:rsidR="00491A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91A0C">
        <w:rPr>
          <w:rFonts w:ascii="Times New Roman" w:hAnsi="Times New Roman" w:cs="Times New Roman"/>
          <w:b/>
          <w:bCs/>
          <w:sz w:val="28"/>
          <w:szCs w:val="28"/>
        </w:rPr>
        <w:t>196 с.</w:t>
      </w:r>
      <w:r w:rsidR="00923B45" w:rsidRPr="00491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Режим </w:t>
      </w:r>
      <w:r w:rsidR="00923B45" w:rsidRPr="00491A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доступа: СПС Консультант Плюс.</w:t>
      </w:r>
    </w:p>
    <w:p w:rsidR="005612FC" w:rsidRPr="00491A0C" w:rsidRDefault="005612FC" w:rsidP="0049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1A0C">
        <w:rPr>
          <w:rFonts w:ascii="Times New Roman" w:hAnsi="Times New Roman" w:cs="Times New Roman"/>
          <w:bCs/>
          <w:i/>
          <w:sz w:val="28"/>
          <w:szCs w:val="28"/>
        </w:rPr>
        <w:t xml:space="preserve">В пособии </w:t>
      </w:r>
      <w:r w:rsidR="00A81644" w:rsidRPr="00491A0C">
        <w:rPr>
          <w:rFonts w:ascii="Times New Roman" w:hAnsi="Times New Roman" w:cs="Times New Roman"/>
          <w:bCs/>
          <w:i/>
          <w:sz w:val="28"/>
          <w:szCs w:val="28"/>
        </w:rPr>
        <w:t xml:space="preserve">освещены </w:t>
      </w:r>
      <w:r w:rsidRPr="00491A0C">
        <w:rPr>
          <w:rFonts w:ascii="Times New Roman" w:hAnsi="Times New Roman" w:cs="Times New Roman"/>
          <w:bCs/>
          <w:i/>
          <w:sz w:val="28"/>
          <w:szCs w:val="28"/>
        </w:rPr>
        <w:t>проблем</w:t>
      </w:r>
      <w:r w:rsidR="00A81644" w:rsidRPr="00491A0C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491A0C">
        <w:rPr>
          <w:rFonts w:ascii="Times New Roman" w:hAnsi="Times New Roman" w:cs="Times New Roman"/>
          <w:bCs/>
          <w:i/>
          <w:sz w:val="28"/>
          <w:szCs w:val="28"/>
        </w:rPr>
        <w:t xml:space="preserve"> оборота земель сельскохозяйственного н</w:t>
      </w:r>
      <w:r w:rsidRPr="00491A0C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491A0C">
        <w:rPr>
          <w:rFonts w:ascii="Times New Roman" w:hAnsi="Times New Roman" w:cs="Times New Roman"/>
          <w:bCs/>
          <w:i/>
          <w:sz w:val="28"/>
          <w:szCs w:val="28"/>
        </w:rPr>
        <w:t>значения</w:t>
      </w:r>
      <w:r w:rsidR="00A81644" w:rsidRPr="00491A0C">
        <w:rPr>
          <w:rFonts w:ascii="Times New Roman" w:hAnsi="Times New Roman" w:cs="Times New Roman"/>
          <w:bCs/>
          <w:i/>
          <w:sz w:val="28"/>
          <w:szCs w:val="28"/>
        </w:rPr>
        <w:t>, исследован феномен деприватизации, тонкости формирования уста</w:t>
      </w:r>
      <w:r w:rsidR="00A81644" w:rsidRPr="00491A0C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A81644" w:rsidRPr="00491A0C">
        <w:rPr>
          <w:rFonts w:ascii="Times New Roman" w:hAnsi="Times New Roman" w:cs="Times New Roman"/>
          <w:bCs/>
          <w:i/>
          <w:sz w:val="28"/>
          <w:szCs w:val="28"/>
        </w:rPr>
        <w:t xml:space="preserve">ного капитала реорганизуемых сельскохозяйственных предприятий. </w:t>
      </w:r>
      <w:r w:rsidRPr="00491A0C">
        <w:rPr>
          <w:rFonts w:ascii="Times New Roman" w:hAnsi="Times New Roman" w:cs="Times New Roman"/>
          <w:bCs/>
          <w:i/>
          <w:sz w:val="28"/>
          <w:szCs w:val="28"/>
        </w:rPr>
        <w:t xml:space="preserve">В тексте книги даются ссылки на судебные акты. </w:t>
      </w:r>
    </w:p>
    <w:p w:rsidR="00A81644" w:rsidRPr="00491A0C" w:rsidRDefault="00A81644" w:rsidP="00071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Учебник предназначен для студентов, аспирантов, преподавателей юрид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491A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ческих и земельно-кадастровых учебных заведений и факультетов, а также для широкого круга специалистов, работающих в сфере регулирования земельных отношений.</w:t>
      </w:r>
    </w:p>
    <w:p w:rsidR="001E792C" w:rsidRPr="00071157" w:rsidRDefault="001E792C" w:rsidP="00071157">
      <w:pPr>
        <w:pStyle w:val="1"/>
        <w:spacing w:before="0" w:beforeAutospacing="0" w:after="0" w:afterAutospacing="0"/>
        <w:ind w:firstLine="709"/>
        <w:rPr>
          <w:i/>
          <w:sz w:val="32"/>
          <w:szCs w:val="32"/>
        </w:rPr>
      </w:pPr>
    </w:p>
    <w:p w:rsidR="001E792C" w:rsidRPr="00071157" w:rsidRDefault="001E792C" w:rsidP="00071157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22" w:name="Par267"/>
      <w:bookmarkStart w:id="23" w:name="_Toc424049682"/>
      <w:bookmarkEnd w:id="22"/>
      <w:r w:rsidRPr="00071157">
        <w:rPr>
          <w:i/>
          <w:sz w:val="32"/>
          <w:szCs w:val="32"/>
        </w:rPr>
        <w:t>ИНФОРМАЦИОННОЕ ПРАВО</w:t>
      </w:r>
      <w:bookmarkEnd w:id="23"/>
    </w:p>
    <w:p w:rsidR="001E792C" w:rsidRDefault="001E792C" w:rsidP="00071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AA" w:rsidRPr="003948AA" w:rsidRDefault="00863041" w:rsidP="00071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8AA">
        <w:rPr>
          <w:rFonts w:ascii="Times New Roman" w:hAnsi="Times New Roman" w:cs="Times New Roman"/>
          <w:b/>
          <w:sz w:val="28"/>
          <w:szCs w:val="28"/>
        </w:rPr>
        <w:t>Лапина</w:t>
      </w:r>
      <w:r w:rsidR="009B47D8">
        <w:rPr>
          <w:rFonts w:ascii="Times New Roman" w:hAnsi="Times New Roman" w:cs="Times New Roman"/>
          <w:b/>
          <w:sz w:val="28"/>
          <w:szCs w:val="28"/>
        </w:rPr>
        <w:t>,</w:t>
      </w:r>
      <w:r w:rsidRPr="003948A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А. Информационное право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 xml:space="preserve"> [Электронный ресурс]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у</w:t>
      </w:r>
      <w:r w:rsidRPr="003948AA">
        <w:rPr>
          <w:rFonts w:ascii="Times New Roman" w:hAnsi="Times New Roman" w:cs="Times New Roman"/>
          <w:b/>
          <w:sz w:val="28"/>
          <w:szCs w:val="28"/>
        </w:rPr>
        <w:t>чеб</w:t>
      </w:r>
      <w:r w:rsidR="009B47D8">
        <w:rPr>
          <w:rFonts w:ascii="Times New Roman" w:hAnsi="Times New Roman" w:cs="Times New Roman"/>
          <w:b/>
          <w:sz w:val="28"/>
          <w:szCs w:val="28"/>
        </w:rPr>
        <w:t>.</w:t>
      </w:r>
      <w:r w:rsidR="00E7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п</w:t>
      </w:r>
      <w:r w:rsidRPr="003948AA">
        <w:rPr>
          <w:rFonts w:ascii="Times New Roman" w:hAnsi="Times New Roman" w:cs="Times New Roman"/>
          <w:b/>
          <w:sz w:val="28"/>
          <w:szCs w:val="28"/>
        </w:rPr>
        <w:t>о</w:t>
      </w:r>
      <w:r w:rsidRPr="003948AA">
        <w:rPr>
          <w:rFonts w:ascii="Times New Roman" w:hAnsi="Times New Roman" w:cs="Times New Roman"/>
          <w:b/>
          <w:sz w:val="28"/>
          <w:szCs w:val="28"/>
        </w:rPr>
        <w:t>соб</w:t>
      </w:r>
      <w:r w:rsidR="00FC4ED0">
        <w:rPr>
          <w:rFonts w:ascii="Times New Roman" w:hAnsi="Times New Roman" w:cs="Times New Roman"/>
          <w:b/>
          <w:sz w:val="28"/>
          <w:szCs w:val="28"/>
        </w:rPr>
        <w:t>ие</w:t>
      </w:r>
      <w:r w:rsidR="009B4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М.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А. Лапина, А.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Г. Ревин, В.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И. Лапин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;</w:t>
      </w:r>
      <w:r w:rsidR="00E7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под ред. И.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Ш. Килясханова.</w:t>
      </w:r>
      <w:r w:rsidR="009B4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М.</w:t>
      </w:r>
      <w:r w:rsidR="00E7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 xml:space="preserve">: ЮНИТИ-ДАНА, Закон и право, 2004. 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335 с.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н</w:t>
      </w:r>
      <w:r w:rsidR="003948AA" w:rsidRPr="003948AA">
        <w:rPr>
          <w:rFonts w:ascii="Times New Roman" w:hAnsi="Times New Roman" w:cs="Times New Roman"/>
          <w:b/>
          <w:sz w:val="28"/>
          <w:szCs w:val="28"/>
        </w:rPr>
        <w:t>сультант Плюс.</w:t>
      </w:r>
    </w:p>
    <w:p w:rsidR="003948AA" w:rsidRPr="003948AA" w:rsidRDefault="003948AA" w:rsidP="003948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8AA">
        <w:rPr>
          <w:rFonts w:ascii="Times New Roman" w:hAnsi="Times New Roman" w:cs="Times New Roman"/>
          <w:i/>
          <w:sz w:val="28"/>
          <w:szCs w:val="28"/>
        </w:rPr>
        <w:t>В учебном пособии раскрываются понятия информации, информационного права и информационных правоотношений в современном обществе, дается х</w:t>
      </w:r>
      <w:r w:rsidRPr="003948AA">
        <w:rPr>
          <w:rFonts w:ascii="Times New Roman" w:hAnsi="Times New Roman" w:cs="Times New Roman"/>
          <w:i/>
          <w:sz w:val="28"/>
          <w:szCs w:val="28"/>
        </w:rPr>
        <w:t>а</w:t>
      </w:r>
      <w:r w:rsidRPr="003948AA">
        <w:rPr>
          <w:rFonts w:ascii="Times New Roman" w:hAnsi="Times New Roman" w:cs="Times New Roman"/>
          <w:i/>
          <w:sz w:val="28"/>
          <w:szCs w:val="28"/>
        </w:rPr>
        <w:t>рактеристика документированной информации, объясняется правовой режим формирования и использования информационных ресурсов, в том числе Интерн</w:t>
      </w:r>
      <w:r w:rsidRPr="003948AA">
        <w:rPr>
          <w:rFonts w:ascii="Times New Roman" w:hAnsi="Times New Roman" w:cs="Times New Roman"/>
          <w:i/>
          <w:sz w:val="28"/>
          <w:szCs w:val="28"/>
        </w:rPr>
        <w:t>е</w:t>
      </w:r>
      <w:r w:rsidRPr="003948AA">
        <w:rPr>
          <w:rFonts w:ascii="Times New Roman" w:hAnsi="Times New Roman" w:cs="Times New Roman"/>
          <w:i/>
          <w:sz w:val="28"/>
          <w:szCs w:val="28"/>
        </w:rPr>
        <w:t>та.</w:t>
      </w:r>
      <w:r w:rsidR="00871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i/>
          <w:sz w:val="28"/>
          <w:szCs w:val="28"/>
        </w:rPr>
        <w:t>Значительное внимание уделяется проблемам регулирования информацио</w:t>
      </w:r>
      <w:r w:rsidRPr="003948AA">
        <w:rPr>
          <w:rFonts w:ascii="Times New Roman" w:hAnsi="Times New Roman" w:cs="Times New Roman"/>
          <w:i/>
          <w:sz w:val="28"/>
          <w:szCs w:val="28"/>
        </w:rPr>
        <w:t>н</w:t>
      </w:r>
      <w:r w:rsidRPr="003948AA">
        <w:rPr>
          <w:rFonts w:ascii="Times New Roman" w:hAnsi="Times New Roman" w:cs="Times New Roman"/>
          <w:i/>
          <w:sz w:val="28"/>
          <w:szCs w:val="28"/>
        </w:rPr>
        <w:t>ных отношений институтом авторского права, а также вопросам охраны гос</w:t>
      </w:r>
      <w:r w:rsidRPr="003948AA">
        <w:rPr>
          <w:rFonts w:ascii="Times New Roman" w:hAnsi="Times New Roman" w:cs="Times New Roman"/>
          <w:i/>
          <w:sz w:val="28"/>
          <w:szCs w:val="28"/>
        </w:rPr>
        <w:t>у</w:t>
      </w:r>
      <w:r w:rsidRPr="003948AA">
        <w:rPr>
          <w:rFonts w:ascii="Times New Roman" w:hAnsi="Times New Roman" w:cs="Times New Roman"/>
          <w:i/>
          <w:sz w:val="28"/>
          <w:szCs w:val="28"/>
        </w:rPr>
        <w:t>дарственной и коммерческий тайны, персональных (конфиденциальных) данных, защиты прав и свобод в информационной сфере.</w:t>
      </w:r>
    </w:p>
    <w:p w:rsidR="003948AA" w:rsidRPr="003948AA" w:rsidRDefault="003948AA" w:rsidP="003948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8AA">
        <w:rPr>
          <w:rFonts w:ascii="Times New Roman" w:hAnsi="Times New Roman" w:cs="Times New Roman"/>
          <w:i/>
          <w:sz w:val="28"/>
          <w:szCs w:val="28"/>
        </w:rPr>
        <w:t>Для студентов, обучающихся по специальности «Юриспруденция», а та</w:t>
      </w:r>
      <w:r w:rsidRPr="003948AA">
        <w:rPr>
          <w:rFonts w:ascii="Times New Roman" w:hAnsi="Times New Roman" w:cs="Times New Roman"/>
          <w:i/>
          <w:sz w:val="28"/>
          <w:szCs w:val="28"/>
        </w:rPr>
        <w:t>к</w:t>
      </w:r>
      <w:r w:rsidRPr="003948AA">
        <w:rPr>
          <w:rFonts w:ascii="Times New Roman" w:hAnsi="Times New Roman" w:cs="Times New Roman"/>
          <w:i/>
          <w:sz w:val="28"/>
          <w:szCs w:val="28"/>
        </w:rPr>
        <w:t>же для всех интересующихся этой проблемой.</w:t>
      </w:r>
    </w:p>
    <w:p w:rsidR="001E792C" w:rsidRPr="00E46B50" w:rsidRDefault="001E792C" w:rsidP="00BD5531">
      <w:pPr>
        <w:pStyle w:val="1"/>
        <w:jc w:val="center"/>
        <w:rPr>
          <w:i/>
          <w:sz w:val="32"/>
          <w:szCs w:val="32"/>
        </w:rPr>
      </w:pPr>
      <w:bookmarkStart w:id="24" w:name="Par274"/>
      <w:bookmarkStart w:id="25" w:name="_Toc424049683"/>
      <w:bookmarkEnd w:id="24"/>
      <w:r w:rsidRPr="00E46B50">
        <w:rPr>
          <w:i/>
          <w:sz w:val="32"/>
          <w:szCs w:val="32"/>
        </w:rPr>
        <w:t>ИСПОЛНИТЕЛЬНОЕ ПРОИЗВОДСТВО</w:t>
      </w:r>
      <w:bookmarkEnd w:id="25"/>
    </w:p>
    <w:p w:rsidR="00253A80" w:rsidRPr="003948AA" w:rsidRDefault="00253A80" w:rsidP="00253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10">
        <w:rPr>
          <w:rFonts w:ascii="Times New Roman" w:hAnsi="Times New Roman" w:cs="Times New Roman"/>
          <w:b/>
          <w:bCs/>
          <w:sz w:val="28"/>
          <w:szCs w:val="28"/>
        </w:rPr>
        <w:t>Вставская</w:t>
      </w:r>
      <w:r w:rsidR="0057043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М. Исполнительное производство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3948AA">
        <w:rPr>
          <w:rFonts w:ascii="Times New Roman" w:hAnsi="Times New Roman" w:cs="Times New Roman"/>
          <w:b/>
          <w:sz w:val="28"/>
          <w:szCs w:val="28"/>
        </w:rPr>
        <w:t>[</w:t>
      </w:r>
      <w:r w:rsidRPr="003948AA">
        <w:rPr>
          <w:rFonts w:ascii="Times New Roman" w:hAnsi="Times New Roman" w:cs="Times New Roman"/>
          <w:b/>
          <w:sz w:val="28"/>
          <w:szCs w:val="28"/>
        </w:rPr>
        <w:t>Электронный ресурс]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Вставская, С.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А. Савченко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C4ED0"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4ED0" w:rsidRPr="00D02310">
        <w:rPr>
          <w:rFonts w:ascii="Times New Roman" w:hAnsi="Times New Roman" w:cs="Times New Roman"/>
          <w:b/>
          <w:bCs/>
          <w:sz w:val="28"/>
          <w:szCs w:val="28"/>
        </w:rPr>
        <w:t>2-е изд., перераб. и доп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E7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2010.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232 с.</w:t>
      </w:r>
      <w:r w:rsidRPr="00D0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57043E" w:rsidRPr="00FC4ED0" w:rsidRDefault="00253A80" w:rsidP="00FC4E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C4ED0">
        <w:rPr>
          <w:rFonts w:ascii="Times New Roman" w:hAnsi="Times New Roman" w:cs="Times New Roman"/>
          <w:i/>
          <w:sz w:val="28"/>
          <w:szCs w:val="28"/>
        </w:rPr>
        <w:t>Учебное пособие содержит рабочую (учебную) программу, краткий лекц</w:t>
      </w:r>
      <w:r w:rsidRPr="00FC4ED0">
        <w:rPr>
          <w:rFonts w:ascii="Times New Roman" w:hAnsi="Times New Roman" w:cs="Times New Roman"/>
          <w:i/>
          <w:sz w:val="28"/>
          <w:szCs w:val="28"/>
        </w:rPr>
        <w:t>и</w:t>
      </w:r>
      <w:r w:rsidRPr="00FC4ED0">
        <w:rPr>
          <w:rFonts w:ascii="Times New Roman" w:hAnsi="Times New Roman" w:cs="Times New Roman"/>
          <w:i/>
          <w:sz w:val="28"/>
          <w:szCs w:val="28"/>
        </w:rPr>
        <w:t>онный курс, планы семинарских и практических занятий, блок контрольных зад</w:t>
      </w:r>
      <w:r w:rsidRPr="00FC4ED0">
        <w:rPr>
          <w:rFonts w:ascii="Times New Roman" w:hAnsi="Times New Roman" w:cs="Times New Roman"/>
          <w:i/>
          <w:sz w:val="28"/>
          <w:szCs w:val="28"/>
        </w:rPr>
        <w:t>а</w:t>
      </w:r>
      <w:r w:rsidRPr="00FC4ED0">
        <w:rPr>
          <w:rFonts w:ascii="Times New Roman" w:hAnsi="Times New Roman" w:cs="Times New Roman"/>
          <w:i/>
          <w:sz w:val="28"/>
          <w:szCs w:val="28"/>
        </w:rPr>
        <w:t>ний, список рекомендуемых нормативных актов и специальной литературы. П</w:t>
      </w:r>
      <w:r w:rsidRPr="00FC4ED0">
        <w:rPr>
          <w:rFonts w:ascii="Times New Roman" w:hAnsi="Times New Roman" w:cs="Times New Roman"/>
          <w:i/>
          <w:sz w:val="28"/>
          <w:szCs w:val="28"/>
        </w:rPr>
        <w:t>о</w:t>
      </w:r>
      <w:r w:rsidRPr="00FC4ED0">
        <w:rPr>
          <w:rFonts w:ascii="Times New Roman" w:hAnsi="Times New Roman" w:cs="Times New Roman"/>
          <w:i/>
          <w:sz w:val="28"/>
          <w:szCs w:val="28"/>
        </w:rPr>
        <w:t xml:space="preserve">собие поможет студентам усвоить основы исполнительного производства как </w:t>
      </w:r>
      <w:r w:rsidRPr="00FC4E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комплексной отрасли права и сформировать у студентов навыки практической деятельности в этой области. </w:t>
      </w:r>
    </w:p>
    <w:p w:rsidR="00253A80" w:rsidRPr="00FC4ED0" w:rsidRDefault="00253A80" w:rsidP="00FC4ED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C4ED0">
        <w:rPr>
          <w:rFonts w:ascii="Times New Roman" w:hAnsi="Times New Roman" w:cs="Times New Roman"/>
          <w:i/>
          <w:sz w:val="28"/>
          <w:szCs w:val="28"/>
        </w:rPr>
        <w:t xml:space="preserve">Предназначено для студентов всех форм обучения, изучающих дисциплину "Исполнительное производство". </w:t>
      </w:r>
    </w:p>
    <w:p w:rsidR="00D14965" w:rsidRPr="00D02310" w:rsidRDefault="00D14965" w:rsidP="00253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310" w:rsidRPr="003948AA" w:rsidRDefault="00BD5531" w:rsidP="00D0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10">
        <w:rPr>
          <w:rFonts w:ascii="Times New Roman" w:hAnsi="Times New Roman" w:cs="Times New Roman"/>
          <w:b/>
          <w:bCs/>
          <w:sz w:val="28"/>
          <w:szCs w:val="28"/>
        </w:rPr>
        <w:t>Гуреев</w:t>
      </w:r>
      <w:r w:rsidR="003B41B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А. Исполнительное производство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3948AA">
        <w:rPr>
          <w:rFonts w:ascii="Times New Roman" w:hAnsi="Times New Roman" w:cs="Times New Roman"/>
          <w:b/>
          <w:sz w:val="28"/>
          <w:szCs w:val="28"/>
        </w:rPr>
        <w:t>[</w:t>
      </w:r>
      <w:r w:rsidR="00D02310" w:rsidRPr="003948AA">
        <w:rPr>
          <w:rFonts w:ascii="Times New Roman" w:hAnsi="Times New Roman" w:cs="Times New Roman"/>
          <w:b/>
          <w:sz w:val="28"/>
          <w:szCs w:val="28"/>
        </w:rPr>
        <w:t>Электронный ресурс]</w:t>
      </w:r>
      <w:r w:rsidR="00FC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: учебник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D02310" w:rsidRPr="00D02310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310" w:rsidRPr="00D02310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310" w:rsidRPr="00D02310">
        <w:rPr>
          <w:rFonts w:ascii="Times New Roman" w:hAnsi="Times New Roman" w:cs="Times New Roman"/>
          <w:b/>
          <w:bCs/>
          <w:sz w:val="28"/>
          <w:szCs w:val="28"/>
        </w:rPr>
        <w:t>Гуреев, 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310" w:rsidRPr="00D02310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310" w:rsidRPr="00D02310">
        <w:rPr>
          <w:rFonts w:ascii="Times New Roman" w:hAnsi="Times New Roman" w:cs="Times New Roman"/>
          <w:b/>
          <w:bCs/>
          <w:sz w:val="28"/>
          <w:szCs w:val="28"/>
        </w:rPr>
        <w:t>Гущин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C4ED0" w:rsidRP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C4ED0" w:rsidRPr="00D02310">
        <w:rPr>
          <w:rFonts w:ascii="Times New Roman" w:hAnsi="Times New Roman" w:cs="Times New Roman"/>
          <w:b/>
          <w:bCs/>
          <w:sz w:val="28"/>
          <w:szCs w:val="28"/>
        </w:rPr>
        <w:t>4-е изд., испр. и доп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455 с.</w:t>
      </w:r>
      <w:r w:rsidR="00D02310" w:rsidRPr="00D0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310" w:rsidRPr="003948AA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D02310" w:rsidRPr="00D02310" w:rsidRDefault="00BD5531" w:rsidP="00D0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учебнике раскрываются основные положения теории исполнительного производства: его понятие, система, правовая природа, принципы, предмет и субъекты. Обосновывается авторская позиция о существовании самостоятел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ной отрасли исполнительного права. Подробно рассматриваются все стадии и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полнительного производства и особенности обращения взыскания на отдельные виды имущества. Освещаются вопросы, связанные с исполнением исполнител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ных документов, защитой прав при совершении исполнительных действий, и многие другие.</w:t>
      </w:r>
    </w:p>
    <w:p w:rsidR="001E792C" w:rsidRPr="00D02310" w:rsidRDefault="00BD5531" w:rsidP="00D0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аспирантов, преподавателей юридических вузов и факул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тетов, а также практикующих юристов, работников Федеральной службы с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D02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дебных приставов, Минюста России.</w:t>
      </w:r>
    </w:p>
    <w:p w:rsidR="00BD5531" w:rsidRPr="00D02310" w:rsidRDefault="00BD5531" w:rsidP="00D02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2310" w:rsidRPr="003948AA" w:rsidRDefault="00BD5531" w:rsidP="00D02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10">
        <w:rPr>
          <w:rFonts w:ascii="Times New Roman" w:hAnsi="Times New Roman" w:cs="Times New Roman"/>
          <w:b/>
          <w:bCs/>
          <w:sz w:val="28"/>
          <w:szCs w:val="28"/>
        </w:rPr>
        <w:t>Исаенкова</w:t>
      </w:r>
      <w:r w:rsidR="003B41B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В. Исполнительное производство в Российской Федер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ции</w:t>
      </w:r>
      <w:r w:rsid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3948AA">
        <w:rPr>
          <w:rFonts w:ascii="Times New Roman" w:hAnsi="Times New Roman" w:cs="Times New Roman"/>
          <w:b/>
          <w:sz w:val="28"/>
          <w:szCs w:val="28"/>
        </w:rPr>
        <w:t>[</w:t>
      </w:r>
      <w:r w:rsidR="00D02310" w:rsidRPr="003948AA">
        <w:rPr>
          <w:rFonts w:ascii="Times New Roman" w:hAnsi="Times New Roman" w:cs="Times New Roman"/>
          <w:b/>
          <w:sz w:val="28"/>
          <w:szCs w:val="28"/>
        </w:rPr>
        <w:t>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41B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урс лекций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="003B41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для вузов /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Исаенкова, А.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Балашов, И.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>Н. Балашова</w:t>
      </w:r>
      <w:r w:rsidR="00FC4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0A02B2"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под ред. О.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В. Исаенковой.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 xml:space="preserve">: ГроссМедиа, РОСБУХ, 2008. </w:t>
      </w:r>
      <w:r w:rsidR="000A02B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02310">
        <w:rPr>
          <w:rFonts w:ascii="Times New Roman" w:hAnsi="Times New Roman" w:cs="Times New Roman"/>
          <w:b/>
          <w:bCs/>
          <w:sz w:val="28"/>
          <w:szCs w:val="28"/>
        </w:rPr>
        <w:t>192 с.</w:t>
      </w:r>
      <w:r w:rsidR="00D02310" w:rsidRPr="00D0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310" w:rsidRPr="003948AA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D02310" w:rsidRPr="00D02310" w:rsidRDefault="00D02310" w:rsidP="00D0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учебное пособие входит развернутое изложение в виде лекций наиболее проблемных вопросов исполнительного производства в РФ, а также основ и пе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спектив развития исполнительного права</w:t>
      </w:r>
      <w:r w:rsidR="003B4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внимание уделено и вопросам пре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стоящей кодификации исполнительного права.</w:t>
      </w:r>
    </w:p>
    <w:p w:rsidR="00D02310" w:rsidRPr="00D02310" w:rsidRDefault="00D02310" w:rsidP="005C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Пособие рекомендовано Учебно-методическим объединением по образов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нию в области антикризисного управления в качестве учебно-методического п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D02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собия для студентов высших учебных заведений, обучающихся по специальности "Антикризисное управление" и другим междисциплинарным специальностям.</w:t>
      </w:r>
    </w:p>
    <w:p w:rsidR="00BD5531" w:rsidRPr="000A02B2" w:rsidRDefault="00BD5531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E792C" w:rsidRPr="005C5C60" w:rsidRDefault="001E792C" w:rsidP="005C5C60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26" w:name="Par291"/>
      <w:bookmarkStart w:id="27" w:name="_Toc424049684"/>
      <w:bookmarkEnd w:id="26"/>
      <w:r w:rsidRPr="005C5C60">
        <w:rPr>
          <w:i/>
          <w:sz w:val="32"/>
          <w:szCs w:val="32"/>
        </w:rPr>
        <w:t>ИСТОРИЯ ГОСУДАРСТВА И ПРАВА</w:t>
      </w:r>
      <w:bookmarkEnd w:id="27"/>
    </w:p>
    <w:p w:rsidR="005C5C60" w:rsidRDefault="005C5C60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5D" w:rsidRPr="003948AA" w:rsidRDefault="000A02B2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B2">
        <w:rPr>
          <w:rFonts w:ascii="Times New Roman" w:hAnsi="Times New Roman" w:cs="Times New Roman"/>
          <w:b/>
          <w:bCs/>
          <w:sz w:val="28"/>
          <w:szCs w:val="28"/>
        </w:rPr>
        <w:t>Исаев</w:t>
      </w:r>
      <w:r w:rsidR="00472B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А. История Российского государства и права</w:t>
      </w:r>
      <w:r w:rsidR="00954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D50"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 / МГИМО (Университет) МИД России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D50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954D50" w:rsidRPr="000A02B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D50" w:rsidRPr="000A02B2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D50" w:rsidRPr="000A02B2">
        <w:rPr>
          <w:rFonts w:ascii="Times New Roman" w:hAnsi="Times New Roman" w:cs="Times New Roman"/>
          <w:b/>
          <w:bCs/>
          <w:sz w:val="28"/>
          <w:szCs w:val="28"/>
        </w:rPr>
        <w:t>Исаев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4D5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E7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: Статут, </w:t>
      </w:r>
      <w:r w:rsidR="00954D5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2012. </w:t>
      </w:r>
      <w:r w:rsidR="007B47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840 с.</w:t>
      </w:r>
      <w:r w:rsidR="007B475D" w:rsidRPr="007B4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475D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54D50" w:rsidRPr="00472B98" w:rsidRDefault="000A02B2" w:rsidP="0095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охватывает историю русского государства от момента заро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дения до принятия ныне действующей Конституции государства. В работе о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ражены новые подходы к изучению российского права, появившиеся в отечес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венной науке за последние годы.</w:t>
      </w:r>
    </w:p>
    <w:p w:rsidR="000A02B2" w:rsidRPr="00472B98" w:rsidRDefault="000A02B2" w:rsidP="0095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студентов-юристов, изучающих курс истории права. Может быть и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пользован в качестве вспомогательного материала студентами исторических специальностей, а также всеми, кто интересуется проблемами истории гос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472B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дарственности России. </w:t>
      </w:r>
    </w:p>
    <w:p w:rsidR="007B475D" w:rsidRPr="000A02B2" w:rsidRDefault="007B475D" w:rsidP="0095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75D" w:rsidRPr="003948AA" w:rsidRDefault="000A02B2" w:rsidP="007B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Толстая</w:t>
      </w:r>
      <w:r w:rsidR="00472B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И. История государства и права России</w:t>
      </w:r>
      <w:r w:rsidR="00954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7EF9" w:rsidRPr="003948AA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="007D7EF9" w:rsidRPr="003948AA">
        <w:rPr>
          <w:rFonts w:ascii="Times New Roman" w:hAnsi="Times New Roman" w:cs="Times New Roman"/>
          <w:b/>
          <w:sz w:val="28"/>
          <w:szCs w:val="28"/>
        </w:rPr>
        <w:t>е</w:t>
      </w:r>
      <w:r w:rsidR="007D7EF9" w:rsidRPr="003948AA">
        <w:rPr>
          <w:rFonts w:ascii="Times New Roman" w:hAnsi="Times New Roman" w:cs="Times New Roman"/>
          <w:b/>
          <w:sz w:val="28"/>
          <w:szCs w:val="28"/>
        </w:rPr>
        <w:t>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72B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 для вузов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AB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00ABC" w:rsidRPr="00100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ABC" w:rsidRPr="000A02B2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ABC" w:rsidRPr="000A02B2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ABC" w:rsidRPr="000A02B2">
        <w:rPr>
          <w:rFonts w:ascii="Times New Roman" w:hAnsi="Times New Roman" w:cs="Times New Roman"/>
          <w:b/>
          <w:bCs/>
          <w:sz w:val="28"/>
          <w:szCs w:val="28"/>
        </w:rPr>
        <w:t>Толстая</w:t>
      </w:r>
      <w:r w:rsidR="00C66DBF"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66DBF" w:rsidRPr="000A02B2">
        <w:rPr>
          <w:rFonts w:ascii="Times New Roman" w:hAnsi="Times New Roman" w:cs="Times New Roman"/>
          <w:b/>
          <w:bCs/>
          <w:sz w:val="28"/>
          <w:szCs w:val="28"/>
        </w:rPr>
        <w:t>3-е изд., стереот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00AB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E7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Омега-Л, 2010. </w:t>
      </w:r>
      <w:r w:rsidR="00100AB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A02B2">
        <w:rPr>
          <w:rFonts w:ascii="Times New Roman" w:hAnsi="Times New Roman" w:cs="Times New Roman"/>
          <w:b/>
          <w:bCs/>
          <w:sz w:val="28"/>
          <w:szCs w:val="28"/>
        </w:rPr>
        <w:t>320 с.</w:t>
      </w:r>
      <w:r w:rsidR="007B475D" w:rsidRPr="007B4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475D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100ABC" w:rsidRPr="00100ABC" w:rsidRDefault="000A02B2" w:rsidP="0095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AB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2B98">
        <w:rPr>
          <w:rFonts w:ascii="Times New Roman" w:hAnsi="Times New Roman" w:cs="Times New Roman"/>
          <w:i/>
          <w:sz w:val="28"/>
          <w:szCs w:val="28"/>
        </w:rPr>
        <w:t>учебнике</w:t>
      </w:r>
      <w:r w:rsidRPr="00100ABC">
        <w:rPr>
          <w:rFonts w:ascii="Times New Roman" w:hAnsi="Times New Roman" w:cs="Times New Roman"/>
          <w:i/>
          <w:sz w:val="28"/>
          <w:szCs w:val="28"/>
        </w:rPr>
        <w:t xml:space="preserve"> изложена история формирования и развития государства и права России с древнейших времен до 90</w:t>
      </w:r>
      <w:r w:rsidR="00C66DBF">
        <w:rPr>
          <w:rFonts w:ascii="Times New Roman" w:hAnsi="Times New Roman" w:cs="Times New Roman"/>
          <w:i/>
          <w:sz w:val="28"/>
          <w:szCs w:val="28"/>
        </w:rPr>
        <w:t>-</w:t>
      </w:r>
      <w:r w:rsidRPr="00100ABC">
        <w:rPr>
          <w:rFonts w:ascii="Times New Roman" w:hAnsi="Times New Roman" w:cs="Times New Roman"/>
          <w:i/>
          <w:sz w:val="28"/>
          <w:szCs w:val="28"/>
        </w:rPr>
        <w:t xml:space="preserve">х годов ХХ столетия с учетом новейших открытий отечественных и зарубежных историков, археологов, лингвистов. </w:t>
      </w:r>
    </w:p>
    <w:p w:rsidR="000A02B2" w:rsidRPr="00100ABC" w:rsidRDefault="00472B98" w:rsidP="0095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A02B2" w:rsidRPr="00100ABC">
        <w:rPr>
          <w:rFonts w:ascii="Times New Roman" w:hAnsi="Times New Roman" w:cs="Times New Roman"/>
          <w:i/>
          <w:sz w:val="28"/>
          <w:szCs w:val="28"/>
        </w:rPr>
        <w:t>редназначен для студентов и преподавателей юридических высших и средних учебных заведений, а также для всех интересующихся историей нашей страны.</w:t>
      </w:r>
    </w:p>
    <w:p w:rsidR="001E792C" w:rsidRPr="005C5C60" w:rsidRDefault="001E792C" w:rsidP="000230CD">
      <w:pPr>
        <w:pStyle w:val="1"/>
        <w:jc w:val="center"/>
        <w:rPr>
          <w:i/>
          <w:sz w:val="32"/>
          <w:szCs w:val="32"/>
        </w:rPr>
      </w:pPr>
      <w:bookmarkStart w:id="28" w:name="Par302"/>
      <w:bookmarkStart w:id="29" w:name="_Toc424049685"/>
      <w:bookmarkEnd w:id="28"/>
      <w:r w:rsidRPr="005C5C60">
        <w:rPr>
          <w:i/>
          <w:sz w:val="32"/>
          <w:szCs w:val="32"/>
        </w:rPr>
        <w:t>КОММЕРЧЕСКОЕ ПРАВО</w:t>
      </w:r>
      <w:bookmarkEnd w:id="29"/>
    </w:p>
    <w:p w:rsidR="00B42D10" w:rsidRPr="003948AA" w:rsidRDefault="00B42D10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91">
        <w:rPr>
          <w:rFonts w:ascii="Times New Roman" w:hAnsi="Times New Roman" w:cs="Times New Roman"/>
          <w:b/>
          <w:bCs/>
          <w:sz w:val="28"/>
          <w:szCs w:val="28"/>
        </w:rPr>
        <w:t>Андреева</w:t>
      </w:r>
      <w:r w:rsidR="00F2348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В. Коммерческое (торговое) право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35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Андреева.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C66DBF" w:rsidRP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DBF" w:rsidRPr="008A7591">
        <w:rPr>
          <w:rFonts w:ascii="Times New Roman" w:hAnsi="Times New Roman" w:cs="Times New Roman"/>
          <w:b/>
          <w:bCs/>
          <w:sz w:val="28"/>
          <w:szCs w:val="28"/>
        </w:rPr>
        <w:t>3-е изд., перераб. и доп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E7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: КНОРУС, 2012.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328 с.</w:t>
      </w:r>
      <w:r w:rsidRPr="005D5D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B42D10" w:rsidRPr="00355658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издании рассмотрены принятые нормативные правовые акты, регул</w:t>
      </w: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рующие отношения по организации и осуществлению торговой деятельности, рассматриваются особенности торгового оборота социально значимых тов</w:t>
      </w: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ров.</w:t>
      </w:r>
    </w:p>
    <w:p w:rsidR="00B42D10" w:rsidRPr="00355658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56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аспирантов, преподавателей юридических вузов. Может быть использован юристами-практиками, специалистами оптовой и розничной торговли, сотрудниками государственных и муниципальных органов.</w:t>
      </w:r>
      <w:r w:rsidRPr="003556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42D10" w:rsidRDefault="00B42D10" w:rsidP="005D5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D1" w:rsidRPr="003948AA" w:rsidRDefault="000230CD" w:rsidP="005D5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591">
        <w:rPr>
          <w:rFonts w:ascii="Times New Roman" w:hAnsi="Times New Roman" w:cs="Times New Roman"/>
          <w:b/>
          <w:bCs/>
          <w:sz w:val="28"/>
          <w:szCs w:val="28"/>
        </w:rPr>
        <w:t>Егорова</w:t>
      </w:r>
      <w:r w:rsidR="0035565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А. Коммерческое право</w:t>
      </w:r>
      <w:r w:rsidR="008A7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591"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3556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для вузов</w:t>
      </w:r>
      <w:r w:rsidR="005D5DD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5D5DD1" w:rsidRPr="005D5D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DD1" w:rsidRPr="008A759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DD1" w:rsidRPr="008A7591">
        <w:rPr>
          <w:rFonts w:ascii="Times New Roman" w:hAnsi="Times New Roman" w:cs="Times New Roman"/>
          <w:b/>
          <w:bCs/>
          <w:sz w:val="28"/>
          <w:szCs w:val="28"/>
        </w:rPr>
        <w:t>А. Егорова</w:t>
      </w:r>
      <w:r w:rsidR="005D5D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5DD1"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D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E7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 xml:space="preserve">: РАНХиГС при Президенте РФ, Статут, 2013. </w:t>
      </w:r>
      <w:r w:rsidR="005D5DD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A7591">
        <w:rPr>
          <w:rFonts w:ascii="Times New Roman" w:hAnsi="Times New Roman" w:cs="Times New Roman"/>
          <w:b/>
          <w:bCs/>
          <w:sz w:val="28"/>
          <w:szCs w:val="28"/>
        </w:rPr>
        <w:t>640 с.</w:t>
      </w:r>
      <w:r w:rsidR="00355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DD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D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D1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D5DD1" w:rsidRPr="009960DC" w:rsidRDefault="000230CD" w:rsidP="008A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учебнике раскрываются место и значение коммерческого права в росси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ской правовой системе, систематически излагаются основные вопросы правов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 регулирования коммерческой деятельности в России, ее функции, метод и принципы правового регулирования. Детально рассматриваются субъекты и объекты коммерческой деятельности, государственное регулирование торговли и организация торгового оборота, конкуренция в сфере торговли, вопросы сам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регулирования в коммерческом праве. Особое внимание уделено вопросам прав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вого регулирования договоров в торговом обороте, особенностям их заключения, изменения и расторжения, а также защите сторон коммерческого отношения.</w:t>
      </w:r>
    </w:p>
    <w:p w:rsidR="005D5DD1" w:rsidRPr="009960DC" w:rsidRDefault="005D5DD1" w:rsidP="008A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Предназначен д</w:t>
      </w:r>
      <w:r w:rsidR="000230CD"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 подготовки бакалавров, переподготовки и повышения квалификации государственных служащих; магистрантов</w:t>
      </w:r>
      <w:r w:rsid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0230CD"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аспирантов и преп</w:t>
      </w:r>
      <w:r w:rsidR="000230CD"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0230CD"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давателей юридических вузов и юридических факультетов</w:t>
      </w:r>
      <w:r w:rsidRPr="009960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230CD" w:rsidRPr="008A7591" w:rsidRDefault="000230CD" w:rsidP="008A7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6655" w:rsidRPr="005C5C60" w:rsidRDefault="001E792C" w:rsidP="00BF6655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30" w:name="Par313"/>
      <w:bookmarkStart w:id="31" w:name="_Toc424049686"/>
      <w:bookmarkEnd w:id="30"/>
      <w:r w:rsidRPr="005C5C60">
        <w:rPr>
          <w:i/>
          <w:sz w:val="32"/>
          <w:szCs w:val="32"/>
        </w:rPr>
        <w:t>КОНСТИТУЦИОННОЕ (ГОСУДАРСТВЕННОЕ)</w:t>
      </w:r>
      <w:bookmarkEnd w:id="31"/>
      <w:r w:rsidRPr="005C5C60">
        <w:rPr>
          <w:i/>
          <w:sz w:val="32"/>
          <w:szCs w:val="32"/>
        </w:rPr>
        <w:t xml:space="preserve"> </w:t>
      </w:r>
    </w:p>
    <w:p w:rsidR="001E792C" w:rsidRPr="005C5C60" w:rsidRDefault="001E792C" w:rsidP="00BF6655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32" w:name="_Toc424049687"/>
      <w:r w:rsidRPr="005C5C60">
        <w:rPr>
          <w:i/>
          <w:sz w:val="32"/>
          <w:szCs w:val="32"/>
        </w:rPr>
        <w:t>ПРАВО РОССИИ</w:t>
      </w:r>
      <w:bookmarkEnd w:id="32"/>
    </w:p>
    <w:p w:rsidR="00B42D10" w:rsidRDefault="00B42D10" w:rsidP="00963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5DF" w:rsidRPr="003948AA" w:rsidRDefault="00FD25DF" w:rsidP="00FD2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Бредихин</w:t>
      </w:r>
      <w:r w:rsidR="00DC57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Л. Федеративная система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</w:t>
      </w:r>
      <w:r w:rsidRPr="003948AA">
        <w:rPr>
          <w:rFonts w:ascii="Times New Roman" w:hAnsi="Times New Roman" w:cs="Times New Roman"/>
          <w:b/>
          <w:sz w:val="28"/>
          <w:szCs w:val="28"/>
        </w:rPr>
        <w:t>к</w:t>
      </w:r>
      <w:r w:rsidRPr="003948AA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DC5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5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А. Л.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Бредихин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</w:t>
      </w:r>
      <w:r w:rsidRPr="003948AA">
        <w:rPr>
          <w:rFonts w:ascii="Times New Roman" w:hAnsi="Times New Roman" w:cs="Times New Roman"/>
          <w:b/>
          <w:sz w:val="28"/>
          <w:szCs w:val="28"/>
        </w:rPr>
        <w:t>ь</w:t>
      </w:r>
      <w:r w:rsidRPr="003948AA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E778D8" w:rsidRPr="00E778D8" w:rsidRDefault="00FD25DF" w:rsidP="00E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7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Учебное пособие имеет своей целью конституционно-правовой анализ с</w:t>
      </w:r>
      <w:r w:rsidRPr="00E77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E778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ществующей федеративной системы Российской Федерации с учетом последних изменений законодательства.</w:t>
      </w:r>
      <w:r w:rsidRPr="00E778D8">
        <w:rPr>
          <w:rFonts w:ascii="Times New Roman" w:hAnsi="Times New Roman" w:cs="Times New Roman"/>
          <w:i/>
          <w:sz w:val="28"/>
          <w:szCs w:val="28"/>
        </w:rPr>
        <w:t xml:space="preserve"> Основное внимание в предлагаемом учебном пос</w:t>
      </w:r>
      <w:r w:rsidRPr="00E778D8">
        <w:rPr>
          <w:rFonts w:ascii="Times New Roman" w:hAnsi="Times New Roman" w:cs="Times New Roman"/>
          <w:i/>
          <w:sz w:val="28"/>
          <w:szCs w:val="28"/>
        </w:rPr>
        <w:t>о</w:t>
      </w:r>
      <w:r w:rsidRPr="00E778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бии уделено анализу и обобщению нормативного материала, что преследует учебные цели и будет полезно студентам, аспирантам и преподавателям высших учебных заведений. </w:t>
      </w:r>
      <w:r w:rsidR="00E778D8" w:rsidRPr="00E778D8">
        <w:rPr>
          <w:rFonts w:ascii="Times New Roman" w:hAnsi="Times New Roman" w:cs="Times New Roman"/>
          <w:bCs/>
          <w:i/>
          <w:sz w:val="28"/>
          <w:szCs w:val="28"/>
        </w:rPr>
        <w:t>Материал подготовлен с использованием правовых актов по состоянию на 01.07.2012.</w:t>
      </w:r>
    </w:p>
    <w:p w:rsidR="00FD25DF" w:rsidRPr="00130472" w:rsidRDefault="00FD25DF" w:rsidP="00FD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472">
        <w:rPr>
          <w:rFonts w:ascii="Times New Roman" w:hAnsi="Times New Roman" w:cs="Times New Roman"/>
          <w:i/>
          <w:sz w:val="28"/>
          <w:szCs w:val="28"/>
        </w:rPr>
        <w:t>Учебное пособие может быть использовано для преподавания в рамках с</w:t>
      </w:r>
      <w:r w:rsidRPr="00130472">
        <w:rPr>
          <w:rFonts w:ascii="Times New Roman" w:hAnsi="Times New Roman" w:cs="Times New Roman"/>
          <w:i/>
          <w:sz w:val="28"/>
          <w:szCs w:val="28"/>
        </w:rPr>
        <w:t>а</w:t>
      </w:r>
      <w:r w:rsidRPr="00130472">
        <w:rPr>
          <w:rFonts w:ascii="Times New Roman" w:hAnsi="Times New Roman" w:cs="Times New Roman"/>
          <w:i/>
          <w:sz w:val="28"/>
          <w:szCs w:val="28"/>
        </w:rPr>
        <w:t>мостоятельного курса, а также в качестве дополнительной литературы к курсу конституционного права Российской Федерации.</w:t>
      </w:r>
    </w:p>
    <w:p w:rsidR="00FD25DF" w:rsidRDefault="00FD25DF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10" w:rsidRPr="003948AA" w:rsidRDefault="00B42D10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Варлен</w:t>
      </w:r>
      <w:r w:rsidR="007F2C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В. Гражданство: Россия и СНГ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449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особ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A54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63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М. В.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Варлен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DC3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2010. </w:t>
      </w:r>
      <w:r w:rsidR="00A544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328 с.</w:t>
      </w:r>
      <w:r w:rsidRPr="00963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B42D10" w:rsidRPr="009632C7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Опираясь на теорию и законодательство, автор рассматривает вопросы, связанные с признанием в гражданстве, приемом в него, восстановлением, изм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нением и прекращением гражданства.</w:t>
      </w:r>
      <w:r w:rsidRPr="009632C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42D10" w:rsidRPr="009632C7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Издание предназначено для студентов, аспирантов, преподавателей юр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дических вузов и факультетов; лиц, деятельность которых так или иначе связ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 реализацией права на гражданство в России и странах СНГ. Будет полезно для граждан РФ, соотечественников за рубежом, иностранцев и лиц без гра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</w:t>
      </w:r>
      <w:r w:rsidRPr="009632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данства, граждан стран СНГ, исследователей и журналистов.</w:t>
      </w:r>
    </w:p>
    <w:p w:rsidR="00B42D10" w:rsidRDefault="00B42D10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10" w:rsidRPr="003948AA" w:rsidRDefault="00B42D10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Ершов</w:t>
      </w:r>
      <w:r w:rsidR="00A544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А. Основы избирательного права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чеб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пособ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А. Ершов</w:t>
      </w:r>
      <w:r>
        <w:rPr>
          <w:rFonts w:ascii="Times New Roman" w:hAnsi="Times New Roman" w:cs="Times New Roman"/>
          <w:b/>
          <w:bCs/>
          <w:sz w:val="28"/>
          <w:szCs w:val="28"/>
        </w:rPr>
        <w:t>. -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DC3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ГроссМедиа, РО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БУХ, 2008.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192 с.</w:t>
      </w:r>
      <w:r w:rsidRPr="00130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B42D10" w:rsidRPr="00130472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пособии дана теоретическая характеристика избирательного права, о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ределены его принципы и система его источников. С практической точки зрения рассмотрены правовой статус субъектов избирательного права, стадии изб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рательного процесса, юридическая ответственность за нарушение соответс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вующих норм.</w:t>
      </w:r>
      <w:r w:rsidRPr="0013047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B42D10" w:rsidRPr="00130472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Пособие рассчитано на студентов и преподавателей юридических вузов и факультетов, членов и работников избирательных комиссий, других государс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венных и муниципальных органов и общественных организаций при осуществл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нии ими деятельности в рамках избирательных кампаний и кампаний референд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ма.</w:t>
      </w:r>
    </w:p>
    <w:p w:rsidR="00B42D10" w:rsidRPr="00447A68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2C7" w:rsidRPr="003948AA" w:rsidRDefault="00BF6655" w:rsidP="00963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Конституционное право Российской Федерации</w:t>
      </w:r>
      <w:r w:rsidR="00447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A68"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019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для студентов, обучающихся по направлению подготовки "Юриспр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денция" (квалификация "бакалавр") / И.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А. Алжеев </w:t>
      </w:r>
      <w:r w:rsidR="00C66DBF" w:rsidRPr="00C66DBF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C66DBF" w:rsidRPr="00C66DBF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; отв. ред. С.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И. Носов.</w:t>
      </w:r>
      <w:r w:rsidR="00447A6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2E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</w:t>
      </w:r>
      <w:r w:rsidR="00447A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391 с.</w:t>
      </w:r>
      <w:r w:rsidR="009632C7" w:rsidRPr="00963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2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32C7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1E792C" w:rsidRPr="009632C7" w:rsidRDefault="00BF6655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32C7">
        <w:rPr>
          <w:rFonts w:ascii="Times New Roman" w:hAnsi="Times New Roman" w:cs="Times New Roman"/>
          <w:i/>
          <w:sz w:val="28"/>
          <w:szCs w:val="28"/>
        </w:rPr>
        <w:t>В учебнике излагаются ключевые проблемы конституционного права Ро</w:t>
      </w:r>
      <w:r w:rsidRPr="009632C7">
        <w:rPr>
          <w:rFonts w:ascii="Times New Roman" w:hAnsi="Times New Roman" w:cs="Times New Roman"/>
          <w:i/>
          <w:sz w:val="28"/>
          <w:szCs w:val="28"/>
        </w:rPr>
        <w:t>с</w:t>
      </w:r>
      <w:r w:rsidRPr="009632C7">
        <w:rPr>
          <w:rFonts w:ascii="Times New Roman" w:hAnsi="Times New Roman" w:cs="Times New Roman"/>
          <w:i/>
          <w:sz w:val="28"/>
          <w:szCs w:val="28"/>
        </w:rPr>
        <w:t>сии, раскрываются его основные категории и понятия. Учебник призван сформ</w:t>
      </w:r>
      <w:r w:rsidRPr="009632C7">
        <w:rPr>
          <w:rFonts w:ascii="Times New Roman" w:hAnsi="Times New Roman" w:cs="Times New Roman"/>
          <w:i/>
          <w:sz w:val="28"/>
          <w:szCs w:val="28"/>
        </w:rPr>
        <w:t>и</w:t>
      </w:r>
      <w:r w:rsidRPr="009632C7">
        <w:rPr>
          <w:rFonts w:ascii="Times New Roman" w:hAnsi="Times New Roman" w:cs="Times New Roman"/>
          <w:i/>
          <w:sz w:val="28"/>
          <w:szCs w:val="28"/>
        </w:rPr>
        <w:t>ровать у студентов представление о предмете, методах конституционного права, его важнейших принципах и институтах, сущности конституции, ко</w:t>
      </w:r>
      <w:r w:rsidRPr="009632C7">
        <w:rPr>
          <w:rFonts w:ascii="Times New Roman" w:hAnsi="Times New Roman" w:cs="Times New Roman"/>
          <w:i/>
          <w:sz w:val="28"/>
          <w:szCs w:val="28"/>
        </w:rPr>
        <w:t>н</w:t>
      </w:r>
      <w:r w:rsidRPr="009632C7">
        <w:rPr>
          <w:rFonts w:ascii="Times New Roman" w:hAnsi="Times New Roman" w:cs="Times New Roman"/>
          <w:i/>
          <w:sz w:val="28"/>
          <w:szCs w:val="28"/>
        </w:rPr>
        <w:t>ституционно-правовых воззрениях и доктринах, имеющих широкое распростр</w:t>
      </w:r>
      <w:r w:rsidRPr="009632C7">
        <w:rPr>
          <w:rFonts w:ascii="Times New Roman" w:hAnsi="Times New Roman" w:cs="Times New Roman"/>
          <w:i/>
          <w:sz w:val="28"/>
          <w:szCs w:val="28"/>
        </w:rPr>
        <w:t>а</w:t>
      </w:r>
      <w:r w:rsidRPr="009632C7">
        <w:rPr>
          <w:rFonts w:ascii="Times New Roman" w:hAnsi="Times New Roman" w:cs="Times New Roman"/>
          <w:i/>
          <w:sz w:val="28"/>
          <w:szCs w:val="28"/>
        </w:rPr>
        <w:t>нение в юридической науке.</w:t>
      </w:r>
    </w:p>
    <w:p w:rsidR="00BF6655" w:rsidRPr="009632C7" w:rsidRDefault="009632C7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32C7">
        <w:rPr>
          <w:rFonts w:ascii="Times New Roman" w:hAnsi="Times New Roman" w:cs="Times New Roman"/>
          <w:i/>
          <w:sz w:val="28"/>
          <w:szCs w:val="28"/>
        </w:rPr>
        <w:t>П</w:t>
      </w:r>
      <w:r w:rsidR="00BF6655" w:rsidRPr="009632C7">
        <w:rPr>
          <w:rFonts w:ascii="Times New Roman" w:hAnsi="Times New Roman" w:cs="Times New Roman"/>
          <w:i/>
          <w:sz w:val="28"/>
          <w:szCs w:val="28"/>
        </w:rPr>
        <w:t>редназначен для студентов, обучающихся по направлению подготовки «Юриспруденция», квалификация (степень) «бакалавр», для слушателей разли</w:t>
      </w:r>
      <w:r w:rsidR="00BF6655" w:rsidRPr="009632C7">
        <w:rPr>
          <w:rFonts w:ascii="Times New Roman" w:hAnsi="Times New Roman" w:cs="Times New Roman"/>
          <w:i/>
          <w:sz w:val="28"/>
          <w:szCs w:val="28"/>
        </w:rPr>
        <w:t>ч</w:t>
      </w:r>
      <w:r w:rsidR="00BF6655" w:rsidRPr="009632C7">
        <w:rPr>
          <w:rFonts w:ascii="Times New Roman" w:hAnsi="Times New Roman" w:cs="Times New Roman"/>
          <w:i/>
          <w:sz w:val="28"/>
          <w:szCs w:val="28"/>
        </w:rPr>
        <w:t>ных форм подготовки, переподготовки и повышения квалификации, изучающих курс «Конституционное право».</w:t>
      </w:r>
    </w:p>
    <w:p w:rsidR="00FD25DF" w:rsidRDefault="00FD25DF" w:rsidP="00FD2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5DF" w:rsidRPr="003948AA" w:rsidRDefault="00FD25DF" w:rsidP="00FD2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Лапина</w:t>
      </w:r>
      <w:r w:rsidR="002E21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А. Реализация исполнительной власти в Российской Фед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E211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ауч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Лапина.</w:t>
      </w:r>
      <w:r w:rsidR="002E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2E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Изд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во Ин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-т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а проблем риска, 2006.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238 с.</w:t>
      </w:r>
      <w:r w:rsidRPr="00130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</w:t>
      </w:r>
      <w:r w:rsidRPr="003948AA">
        <w:rPr>
          <w:rFonts w:ascii="Times New Roman" w:hAnsi="Times New Roman" w:cs="Times New Roman"/>
          <w:b/>
          <w:sz w:val="28"/>
          <w:szCs w:val="28"/>
        </w:rPr>
        <w:t>ь</w:t>
      </w:r>
      <w:r w:rsidRPr="003948AA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FD25DF" w:rsidRPr="00130472" w:rsidRDefault="00FD25DF" w:rsidP="00FD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bCs/>
          <w:i/>
          <w:sz w:val="28"/>
          <w:szCs w:val="28"/>
        </w:rPr>
        <w:t>В пособии содержатся обобщения современного опыта и рекомендации ученых и специалистов в области административного права и государственного управления по актуальным вопросам функционирующей системы органов испо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нительной власти в Российской Федерации.</w:t>
      </w:r>
    </w:p>
    <w:p w:rsidR="00FD25DF" w:rsidRPr="00130472" w:rsidRDefault="00FD25DF" w:rsidP="00FD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bCs/>
          <w:i/>
          <w:sz w:val="28"/>
          <w:szCs w:val="28"/>
        </w:rPr>
        <w:t>Книга предназначена для практических работников в системе государс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венной и муниципальной службы, а также для студентов, аспирантов, исслед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вателей по специальности 021100 "Юриспруденция".</w:t>
      </w:r>
    </w:p>
    <w:p w:rsidR="00FD25DF" w:rsidRPr="00447A68" w:rsidRDefault="00FD25DF" w:rsidP="00FD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10" w:rsidRPr="003948AA" w:rsidRDefault="00B42D10" w:rsidP="00B42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Международная и внутригосударственная защита прав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6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: учебник / А.</w:t>
      </w:r>
      <w:r w:rsidR="00C66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Х. Абашидзе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; под ред. Р.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М. В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леева.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B5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830 с.</w:t>
      </w:r>
      <w:r w:rsidRPr="00130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B42D10" w:rsidRPr="00130472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bCs/>
          <w:i/>
          <w:sz w:val="28"/>
          <w:szCs w:val="28"/>
        </w:rPr>
        <w:t>В учебнике рассмотрены общие проблемы защиты прав человека, уделено внимание освещению международной и внутригосударственной защиты прав р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бенка, женщин, молодежи, коренных народов, трудящихся-мигрантов, инвалидов и других групп лиц</w:t>
      </w:r>
      <w:r w:rsidR="00DC3794">
        <w:rPr>
          <w:rFonts w:ascii="Times New Roman" w:hAnsi="Times New Roman" w:cs="Times New Roman"/>
          <w:bCs/>
          <w:i/>
          <w:sz w:val="28"/>
          <w:szCs w:val="28"/>
        </w:rPr>
        <w:t>, о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тражены основные международно-правовые акты, деклар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ции и другие международные стандарты в сфере защиты прав и основных св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бод человека, принятые как в системе ООН, так и в региональных междунаро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ных организациях к началу и в начале XXI в.</w:t>
      </w:r>
    </w:p>
    <w:p w:rsidR="00B42D10" w:rsidRPr="00130472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bCs/>
          <w:i/>
          <w:sz w:val="28"/>
          <w:szCs w:val="28"/>
        </w:rPr>
        <w:t>Учебный курс по защите прав человека окажет существенную помощь учащимся средних учебных заведений, студентам вузов, преподавателям на з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нятиях по спецкурсу о правах человека, а также практическим работникам, з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130472">
        <w:rPr>
          <w:rFonts w:ascii="Times New Roman" w:hAnsi="Times New Roman" w:cs="Times New Roman"/>
          <w:bCs/>
          <w:i/>
          <w:sz w:val="28"/>
          <w:szCs w:val="28"/>
        </w:rPr>
        <w:t>нятым в данной области, в их повседневной деятельности.</w:t>
      </w:r>
    </w:p>
    <w:p w:rsidR="00B42D10" w:rsidRPr="00447A68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3CA" w:rsidRPr="003948AA" w:rsidRDefault="00BF6655" w:rsidP="00355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Михалева</w:t>
      </w:r>
      <w:r w:rsidR="00C52E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А. Конституции и уставы субъектов Российской Федер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ции (сравнительно-правовое исследование)</w:t>
      </w:r>
      <w:r w:rsidR="005A0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1A9" w:rsidRPr="003948A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3553CA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Н. А. </w:t>
      </w:r>
      <w:r w:rsidR="0035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D6F">
        <w:rPr>
          <w:rFonts w:ascii="Times New Roman" w:hAnsi="Times New Roman" w:cs="Times New Roman"/>
          <w:b/>
          <w:sz w:val="28"/>
          <w:szCs w:val="28"/>
        </w:rPr>
        <w:t>М</w:t>
      </w:r>
      <w:r w:rsidR="003553CA" w:rsidRPr="00447A68">
        <w:rPr>
          <w:rFonts w:ascii="Times New Roman" w:hAnsi="Times New Roman" w:cs="Times New Roman"/>
          <w:b/>
          <w:bCs/>
          <w:sz w:val="28"/>
          <w:szCs w:val="28"/>
        </w:rPr>
        <w:t>ихалева.</w:t>
      </w:r>
      <w:r w:rsidR="00C52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1A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B5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ЮРКОМПАНИ, 2010. </w:t>
      </w:r>
      <w:r w:rsidR="005A01A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366 с.</w:t>
      </w:r>
      <w:r w:rsidR="003553CA" w:rsidRPr="0035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53CA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</w:t>
      </w:r>
      <w:r w:rsidR="003553CA" w:rsidRPr="003948AA">
        <w:rPr>
          <w:rFonts w:ascii="Times New Roman" w:hAnsi="Times New Roman" w:cs="Times New Roman"/>
          <w:b/>
          <w:sz w:val="28"/>
          <w:szCs w:val="28"/>
        </w:rPr>
        <w:t>н</w:t>
      </w:r>
      <w:r w:rsidR="003553CA" w:rsidRPr="003948AA">
        <w:rPr>
          <w:rFonts w:ascii="Times New Roman" w:hAnsi="Times New Roman" w:cs="Times New Roman"/>
          <w:b/>
          <w:sz w:val="28"/>
          <w:szCs w:val="28"/>
        </w:rPr>
        <w:t>сультант Плюс.</w:t>
      </w:r>
    </w:p>
    <w:p w:rsidR="00C52EAE" w:rsidRDefault="00BF6655" w:rsidP="00A11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 на основе сравнительного анализа дает системное представление о конституциях и уставах субъектов Российской Федерации.</w:t>
      </w:r>
      <w:r w:rsidR="00C52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Раскрывается эв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люция регионального конституционного законодательства, место конституций и уставов субъектов Федерации в единой правовой системе, их юридические свойства, специфика содержания, процедура принятия и внесения поправок.</w:t>
      </w:r>
      <w:r w:rsidR="003553CA"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F6655" w:rsidRPr="003553CA" w:rsidRDefault="00BF6655" w:rsidP="00A11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Издание рассчитано на студентов юридических ВУЗов, слушателей общ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образовательных школ, средних специальных учебных заведений, депутатов ф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дерального и региональных парламентов, сотрудников государственного аппар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и муниципальных служащих, читателей, интересующихся проблемами общ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5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ственно-политической жизни. Может быть использовано в учебном процессе в юридических ВУЗах, факультетах и средних специальных учебных заведениях при изучении курса конституционного и муниципального права России.</w:t>
      </w:r>
    </w:p>
    <w:p w:rsidR="00BF6655" w:rsidRPr="00447A68" w:rsidRDefault="00BF6655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72" w:rsidRPr="003948AA" w:rsidRDefault="00B511E5" w:rsidP="0013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68">
        <w:rPr>
          <w:rFonts w:ascii="Times New Roman" w:hAnsi="Times New Roman" w:cs="Times New Roman"/>
          <w:b/>
          <w:bCs/>
          <w:sz w:val="28"/>
          <w:szCs w:val="28"/>
        </w:rPr>
        <w:t>Яковлев</w:t>
      </w:r>
      <w:r w:rsidR="00C52EA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Ф. Правовое государство: вопросы формирования</w:t>
      </w:r>
      <w:r w:rsidR="0075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8C9" w:rsidRPr="003948AA">
        <w:rPr>
          <w:rFonts w:ascii="Times New Roman" w:hAnsi="Times New Roman" w:cs="Times New Roman"/>
          <w:b/>
          <w:sz w:val="28"/>
          <w:szCs w:val="28"/>
        </w:rPr>
        <w:t>[Эле</w:t>
      </w:r>
      <w:r w:rsidR="007548C9" w:rsidRPr="003948AA">
        <w:rPr>
          <w:rFonts w:ascii="Times New Roman" w:hAnsi="Times New Roman" w:cs="Times New Roman"/>
          <w:b/>
          <w:sz w:val="28"/>
          <w:szCs w:val="28"/>
        </w:rPr>
        <w:t>к</w:t>
      </w:r>
      <w:r w:rsidR="007548C9" w:rsidRPr="003948AA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7548C9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7548C9" w:rsidRPr="0075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8C9" w:rsidRPr="00447A68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8C9" w:rsidRPr="00447A68">
        <w:rPr>
          <w:rFonts w:ascii="Times New Roman" w:hAnsi="Times New Roman" w:cs="Times New Roman"/>
          <w:b/>
          <w:bCs/>
          <w:sz w:val="28"/>
          <w:szCs w:val="28"/>
        </w:rPr>
        <w:t>Ф.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8C9" w:rsidRPr="00447A68">
        <w:rPr>
          <w:rFonts w:ascii="Times New Roman" w:hAnsi="Times New Roman" w:cs="Times New Roman"/>
          <w:b/>
          <w:bCs/>
          <w:sz w:val="28"/>
          <w:szCs w:val="28"/>
        </w:rPr>
        <w:t>Яковлев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48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B5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</w:t>
      </w:r>
      <w:r w:rsidR="007548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7A68">
        <w:rPr>
          <w:rFonts w:ascii="Times New Roman" w:hAnsi="Times New Roman" w:cs="Times New Roman"/>
          <w:b/>
          <w:bCs/>
          <w:sz w:val="28"/>
          <w:szCs w:val="28"/>
        </w:rPr>
        <w:t>488 с.</w:t>
      </w:r>
      <w:r w:rsidR="00130472" w:rsidRPr="0013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0472" w:rsidRPr="003948A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130472" w:rsidRPr="00130472" w:rsidRDefault="00B511E5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Настоящее издание избранных трудов В.Ф.Яковлева, российского ученого, государственного деятеля, доктора юридических наук, профессора, члена-корреспондента Российской академии наук, посвящено вопросам формирования и совершенствования правовой системы России. </w:t>
      </w:r>
    </w:p>
    <w:p w:rsidR="00130472" w:rsidRPr="00130472" w:rsidRDefault="00B511E5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Издание состоит из трех томов. Первый том посвящен формированию правового государства, второй том включает работы по вопросам гражданск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 права, третий том содержит материалы, объединенные тематикой создания новой судебной системы и осуществления правосудия в России.</w:t>
      </w:r>
    </w:p>
    <w:p w:rsidR="001E792C" w:rsidRPr="00130472" w:rsidRDefault="00130472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Предназначено д</w:t>
      </w:r>
      <w:r w:rsidR="00B511E5"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ученых-правоведов, практикующих юристов, эконом</w:t>
      </w:r>
      <w:r w:rsidR="00B511E5"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B511E5" w:rsidRPr="001304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стов и тех, кто готовит себя к государственной службе.</w:t>
      </w:r>
    </w:p>
    <w:p w:rsidR="001E792C" w:rsidRPr="00447A68" w:rsidRDefault="001E792C" w:rsidP="00A1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FD4" w:rsidRPr="005C5C60" w:rsidRDefault="001E792C" w:rsidP="00482FD4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33" w:name="Par347"/>
      <w:bookmarkStart w:id="34" w:name="_Toc424049688"/>
      <w:bookmarkEnd w:id="33"/>
      <w:r w:rsidRPr="005C5C60">
        <w:rPr>
          <w:i/>
          <w:sz w:val="32"/>
          <w:szCs w:val="32"/>
        </w:rPr>
        <w:t>КОНСТИТУЦИОННОЕ (ГОСУДАРСТВЕННОЕ)</w:t>
      </w:r>
      <w:bookmarkEnd w:id="34"/>
      <w:r w:rsidRPr="005C5C60">
        <w:rPr>
          <w:i/>
          <w:sz w:val="32"/>
          <w:szCs w:val="32"/>
        </w:rPr>
        <w:t xml:space="preserve"> </w:t>
      </w:r>
    </w:p>
    <w:p w:rsidR="001E792C" w:rsidRPr="005C5C60" w:rsidRDefault="001E792C" w:rsidP="00482FD4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35" w:name="_Toc424049689"/>
      <w:r w:rsidRPr="005C5C60">
        <w:rPr>
          <w:i/>
          <w:sz w:val="32"/>
          <w:szCs w:val="32"/>
        </w:rPr>
        <w:t>ПРАВО ЗАРУБЕЖНЫХ СТРАН</w:t>
      </w:r>
      <w:bookmarkEnd w:id="35"/>
    </w:p>
    <w:p w:rsidR="001E792C" w:rsidRPr="005C5C60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566DA" w:rsidRPr="004566DA" w:rsidRDefault="00482FD4" w:rsidP="00456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6DA">
        <w:rPr>
          <w:rFonts w:ascii="Times New Roman" w:hAnsi="Times New Roman" w:cs="Times New Roman"/>
          <w:b/>
          <w:bCs/>
          <w:sz w:val="28"/>
          <w:szCs w:val="28"/>
        </w:rPr>
        <w:t>Мишин</w:t>
      </w:r>
      <w:r w:rsidR="008849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>А. Конституционное (государственное) право зарубежных стран</w:t>
      </w:r>
      <w:r w:rsidR="004566DA"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66DA" w:rsidRPr="004566D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8849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5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>для вузов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 / А. А. Мишин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6DA"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17-е изд., испр. и доп. </w:t>
      </w:r>
      <w:r w:rsidR="004566DA"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B5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2013. </w:t>
      </w:r>
      <w:r w:rsidR="004566DA" w:rsidRPr="004566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566DA">
        <w:rPr>
          <w:rFonts w:ascii="Times New Roman" w:hAnsi="Times New Roman" w:cs="Times New Roman"/>
          <w:b/>
          <w:bCs/>
          <w:sz w:val="28"/>
          <w:szCs w:val="28"/>
        </w:rPr>
        <w:t>520 с.</w:t>
      </w:r>
      <w:r w:rsidR="004566DA" w:rsidRPr="004566DA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4566DA" w:rsidRPr="00884925" w:rsidRDefault="00884925" w:rsidP="0045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Учебное пособие включает материал, посвященный основным институтам конституционного права: теории конституции, избирательному праву, парл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менту, главе государства, правительству, территориальному устройству гос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дарства, местному самоуправлению и др. Структура книги, последовательность изложения, тематика разделов, иллюстративный материал отвечают дидакт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 университетского обучения.</w:t>
      </w:r>
    </w:p>
    <w:p w:rsidR="00482FD4" w:rsidRPr="00884925" w:rsidRDefault="00482FD4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Книга предназначена для студентов, аспирантов и преподавателей юрид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ческих и экономических вузов и факультетов. Может быть использована пол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тологами, историками и специалистами других гуманитарных отраслей, а та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 депутатами и работниками представительных, исполнительных и судебных органов. Она также вызовет интерес у широкого круга лиц, интересующихся в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8849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просами правового государства.</w:t>
      </w:r>
    </w:p>
    <w:p w:rsidR="00482FD4" w:rsidRPr="004566DA" w:rsidRDefault="00482FD4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E792C" w:rsidRPr="005C5C60" w:rsidRDefault="001E792C" w:rsidP="00DA0A79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36" w:name="Par354"/>
      <w:bookmarkStart w:id="37" w:name="_Toc424049690"/>
      <w:bookmarkEnd w:id="36"/>
      <w:r w:rsidRPr="005C5C60">
        <w:rPr>
          <w:i/>
          <w:sz w:val="32"/>
          <w:szCs w:val="32"/>
        </w:rPr>
        <w:t>КОРПОРАТИВНОЕ ПРАВО</w:t>
      </w:r>
      <w:bookmarkEnd w:id="37"/>
    </w:p>
    <w:p w:rsidR="001E792C" w:rsidRDefault="001E792C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>Баранова</w:t>
      </w:r>
      <w:r w:rsidR="00784C7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Н. Принудительная ликвидация юридических лиц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</w:t>
      </w:r>
      <w:r w:rsidRPr="00DA0A79">
        <w:rPr>
          <w:rFonts w:ascii="Times New Roman" w:hAnsi="Times New Roman" w:cs="Times New Roman"/>
          <w:b/>
          <w:sz w:val="28"/>
          <w:szCs w:val="28"/>
        </w:rPr>
        <w:t>к</w:t>
      </w:r>
      <w:r w:rsidRPr="00DA0A79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DA0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Н. Баранова, Т.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Гусева, А.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В. Чуряев. </w:t>
      </w:r>
      <w:r w:rsidRPr="00DA0A79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CB57BC" w:rsidRPr="00CB57BC" w:rsidRDefault="00D817A2" w:rsidP="00CB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57BC">
        <w:rPr>
          <w:rFonts w:ascii="Times New Roman" w:hAnsi="Times New Roman" w:cs="Times New Roman"/>
          <w:bCs/>
          <w:i/>
          <w:sz w:val="28"/>
          <w:szCs w:val="28"/>
        </w:rPr>
        <w:t>Авторы на основе действующего законодательства и правоприменител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ной практики рассмотрели разные основания принудительной ликвидации юрид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ческих лиц. Книга предназначена для руководителей, работников налоговых орг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нов, судей, прокуроров, работников других органов, осуществляющих контрол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CB57BC">
        <w:rPr>
          <w:rFonts w:ascii="Times New Roman" w:hAnsi="Times New Roman" w:cs="Times New Roman"/>
          <w:bCs/>
          <w:i/>
          <w:sz w:val="28"/>
          <w:szCs w:val="28"/>
        </w:rPr>
        <w:t>ные функции за деятельностью юридических лиц.</w:t>
      </w:r>
      <w:r w:rsidR="00CB57BC" w:rsidRPr="00CB57BC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</w:t>
      </w:r>
      <w:r w:rsidR="00CB57BC" w:rsidRPr="00CB57BC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CB57BC" w:rsidRPr="00CB57BC">
        <w:rPr>
          <w:rFonts w:ascii="Times New Roman" w:hAnsi="Times New Roman" w:cs="Times New Roman"/>
          <w:bCs/>
          <w:i/>
          <w:sz w:val="28"/>
          <w:szCs w:val="28"/>
        </w:rPr>
        <w:t>пользованием правовых актов по состоянию на 20.11.2011.</w:t>
      </w:r>
    </w:p>
    <w:p w:rsidR="00D817A2" w:rsidRPr="00DA0A79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>В качестве учебного пособия книга может быть использована студентами юридических и экономических вузов при изучении дисциплин "Российское предпр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нимательское право", "Хозяйственное право" и др.</w:t>
      </w:r>
    </w:p>
    <w:p w:rsidR="00D817A2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>Кафтайлова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В. Реорганизация юридических лиц (правовые основы)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sz w:val="28"/>
          <w:szCs w:val="28"/>
        </w:rPr>
        <w:t>: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науч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 Е.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В. Кафтайлова, О.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Ю. Ру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кин, Ю.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В. Трунцевский. - М.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Юрист, 2010. - 116 с.</w:t>
      </w:r>
      <w:r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817A2" w:rsidRPr="00DA0A79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="00351E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пособии 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раскрывается содержание понятия «реорганизация юридическ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 лица», определяется порядок нормативно-правового регулирования механизма реорганизации, приводятся предусмотренные действующим законодательством формы реорганизации (разделение, выделение, присоединение, преобразование), детально рассматривается процедура проведения каждой из этих форм, затр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гиваются проблемы правопреемства при реорганизации, проводится анализ м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териалов судебной практики по делам об оспаривании реорганизации юридич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ского лица.</w:t>
      </w:r>
    </w:p>
    <w:p w:rsidR="00D817A2" w:rsidRPr="00DA0A79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Книга предназначена для студентов, аспирантов и преподавателей юрид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DA0A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ческих и экономических вузов и факультетов.</w:t>
      </w:r>
    </w:p>
    <w:p w:rsidR="00D817A2" w:rsidRDefault="00D817A2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A79" w:rsidRPr="00DA0A79" w:rsidRDefault="00482FD4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>Кирилловых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А. Корпоративное право</w:t>
      </w:r>
      <w:r w:rsidR="004566DA"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66DA"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курс лекций</w:t>
      </w:r>
      <w:r w:rsidR="00DA0A79"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 А. А. Кирилловых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A79"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2009. </w:t>
      </w:r>
      <w:r w:rsidR="00DA0A79"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192 с.</w:t>
      </w:r>
      <w:r w:rsidR="00DA0A79"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</w:t>
      </w:r>
      <w:r w:rsidR="00DA0A79" w:rsidRPr="00DA0A79">
        <w:rPr>
          <w:rFonts w:ascii="Times New Roman" w:hAnsi="Times New Roman" w:cs="Times New Roman"/>
          <w:b/>
          <w:sz w:val="28"/>
          <w:szCs w:val="28"/>
        </w:rPr>
        <w:t>с</w:t>
      </w:r>
      <w:r w:rsidR="00DA0A79" w:rsidRPr="00DA0A79">
        <w:rPr>
          <w:rFonts w:ascii="Times New Roman" w:hAnsi="Times New Roman" w:cs="Times New Roman"/>
          <w:b/>
          <w:sz w:val="28"/>
          <w:szCs w:val="28"/>
        </w:rPr>
        <w:t>тупа: СПС Консультант Плюс.</w:t>
      </w:r>
    </w:p>
    <w:p w:rsidR="00482FD4" w:rsidRPr="00DA0A79" w:rsidRDefault="00482FD4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>В настоящий курс корпоративного права входят теоретические и практ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ческие вопросы корпораций, рассматриваются основные правовые институты в корпоративной сфере: корпоративные нормы, субъекты корпоративной де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тельности, органы корпораций, договорная работа, корпоративная ответс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венность, защита прав корпорации.</w:t>
      </w:r>
      <w:r w:rsidR="00DA0A79" w:rsidRPr="00DA0A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Особое место в корпоративно-правовом р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гулировании занимают вопросы осуществления коммерческой деятельности, о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ношений с государственными структурами, формирования локальной корпор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тивной политики организации как системы.</w:t>
      </w:r>
    </w:p>
    <w:p w:rsidR="00482FD4" w:rsidRPr="00DA0A79" w:rsidRDefault="00351E19" w:rsidP="00482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482FD4" w:rsidRPr="00DA0A79">
        <w:rPr>
          <w:rFonts w:ascii="Times New Roman" w:hAnsi="Times New Roman" w:cs="Times New Roman"/>
          <w:bCs/>
          <w:i/>
          <w:sz w:val="28"/>
          <w:szCs w:val="28"/>
        </w:rPr>
        <w:t>редназначен для преподавателей, студентов юридических и экономических вузов и факультетов, научных работников, а также для всех тех, кто интерес</w:t>
      </w:r>
      <w:r w:rsidR="00482FD4" w:rsidRPr="00DA0A79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482FD4" w:rsidRPr="00DA0A79">
        <w:rPr>
          <w:rFonts w:ascii="Times New Roman" w:hAnsi="Times New Roman" w:cs="Times New Roman"/>
          <w:bCs/>
          <w:i/>
          <w:sz w:val="28"/>
          <w:szCs w:val="28"/>
        </w:rPr>
        <w:t>ется вопросами регулирования корпораций и корпоративной деятельности.</w:t>
      </w:r>
    </w:p>
    <w:p w:rsidR="00482FD4" w:rsidRDefault="00482FD4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A79" w:rsidRPr="00DA0A79" w:rsidRDefault="004566DA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Юрист в организации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 И.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Н. Кофанова 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C93D6F" w:rsidRPr="00C93D6F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; под ред. Ю.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А. Тихомирова. 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351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2009. 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160 с.</w:t>
      </w:r>
      <w:r w:rsidR="00DA0A79"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C7356" w:rsidRDefault="004566DA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="00DA0A79" w:rsidRPr="00DA0A79">
        <w:rPr>
          <w:rFonts w:ascii="Times New Roman" w:hAnsi="Times New Roman" w:cs="Times New Roman"/>
          <w:bCs/>
          <w:i/>
          <w:sz w:val="28"/>
          <w:szCs w:val="28"/>
        </w:rPr>
        <w:t xml:space="preserve">пособии 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даны анализ законодательных и иных правовых актов и практ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ка их применения, предложены практические рекомендации. Обобщен опыт пр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 xml:space="preserve">блемных семинаров по этой тематике на факультете права в первом полугодии 2008 г. </w:t>
      </w:r>
    </w:p>
    <w:p w:rsidR="004566DA" w:rsidRPr="00DA0A79" w:rsidRDefault="004566DA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>Книга может быть использована в учебном процессе в рамках курсов "Гражданское право", "Предпринимательское право", "Трудовое право", "Адм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нистративное право" и для слушателей институтов и курсов повышения юрид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ческой квалификации.</w:t>
      </w:r>
    </w:p>
    <w:p w:rsidR="004566DA" w:rsidRDefault="004566DA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5C5C60" w:rsidRDefault="001E792C" w:rsidP="00DA0A79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38" w:name="Par372"/>
      <w:bookmarkStart w:id="39" w:name="_Toc424049691"/>
      <w:bookmarkEnd w:id="38"/>
      <w:r w:rsidRPr="005C5C60">
        <w:rPr>
          <w:i/>
          <w:sz w:val="32"/>
          <w:szCs w:val="32"/>
        </w:rPr>
        <w:t>КРИМИНАЛИСТИКА</w:t>
      </w:r>
      <w:bookmarkEnd w:id="39"/>
    </w:p>
    <w:p w:rsidR="004566DA" w:rsidRDefault="004566DA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A2" w:rsidRPr="008F66C7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C7">
        <w:rPr>
          <w:rFonts w:ascii="Times New Roman" w:hAnsi="Times New Roman" w:cs="Times New Roman"/>
          <w:b/>
          <w:bCs/>
          <w:sz w:val="28"/>
          <w:szCs w:val="28"/>
        </w:rPr>
        <w:t>Жижина</w:t>
      </w:r>
      <w:r w:rsidR="00EC73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В. Основы криминалистической тактики судебного допр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 xml:space="preserve">са в гражданском (арбитражном) процессе </w:t>
      </w:r>
      <w:r w:rsidRPr="008F66C7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EC7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 xml:space="preserve"> / М. В. Жижина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; под ред. Е.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П. Ищенко. - М.</w:t>
      </w:r>
      <w:r w:rsidR="00EC7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6C7">
        <w:rPr>
          <w:rFonts w:ascii="Times New Roman" w:hAnsi="Times New Roman" w:cs="Times New Roman"/>
          <w:b/>
          <w:bCs/>
          <w:sz w:val="28"/>
          <w:szCs w:val="28"/>
        </w:rPr>
        <w:t>: Юстицинформ, 2012. - 96 с.</w:t>
      </w:r>
      <w:r w:rsidRPr="008F66C7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817A2" w:rsidRPr="008F66C7" w:rsidRDefault="00D817A2" w:rsidP="00D8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6C7">
        <w:rPr>
          <w:rFonts w:ascii="Times New Roman" w:hAnsi="Times New Roman" w:cs="Times New Roman"/>
          <w:i/>
          <w:sz w:val="28"/>
          <w:szCs w:val="28"/>
        </w:rPr>
        <w:t>Настоящая работа посвящена тактике проведения допроса. В ней ра</w:t>
      </w:r>
      <w:r w:rsidRPr="008F66C7">
        <w:rPr>
          <w:rFonts w:ascii="Times New Roman" w:hAnsi="Times New Roman" w:cs="Times New Roman"/>
          <w:i/>
          <w:sz w:val="28"/>
          <w:szCs w:val="28"/>
        </w:rPr>
        <w:t>с</w:t>
      </w:r>
      <w:r w:rsidRPr="008F66C7">
        <w:rPr>
          <w:rFonts w:ascii="Times New Roman" w:hAnsi="Times New Roman" w:cs="Times New Roman"/>
          <w:i/>
          <w:sz w:val="28"/>
          <w:szCs w:val="28"/>
        </w:rPr>
        <w:t xml:space="preserve">сматриваются основные тактические приемы и рекомендации по эффективному </w:t>
      </w:r>
      <w:r w:rsidRPr="008F66C7">
        <w:rPr>
          <w:rFonts w:ascii="Times New Roman" w:hAnsi="Times New Roman" w:cs="Times New Roman"/>
          <w:i/>
          <w:sz w:val="28"/>
          <w:szCs w:val="28"/>
        </w:rPr>
        <w:lastRenderedPageBreak/>
        <w:t>ведению допроса в гражданском и арбитражном судопроизводстве, позволя</w:t>
      </w:r>
      <w:r w:rsidRPr="008F66C7">
        <w:rPr>
          <w:rFonts w:ascii="Times New Roman" w:hAnsi="Times New Roman" w:cs="Times New Roman"/>
          <w:i/>
          <w:sz w:val="28"/>
          <w:szCs w:val="28"/>
        </w:rPr>
        <w:t>ю</w:t>
      </w:r>
      <w:r w:rsidRPr="008F66C7">
        <w:rPr>
          <w:rFonts w:ascii="Times New Roman" w:hAnsi="Times New Roman" w:cs="Times New Roman"/>
          <w:i/>
          <w:sz w:val="28"/>
          <w:szCs w:val="28"/>
        </w:rPr>
        <w:t>щие получить полные и правдивые показания, преодолеть добросовестное з</w:t>
      </w:r>
      <w:r w:rsidRPr="008F66C7">
        <w:rPr>
          <w:rFonts w:ascii="Times New Roman" w:hAnsi="Times New Roman" w:cs="Times New Roman"/>
          <w:i/>
          <w:sz w:val="28"/>
          <w:szCs w:val="28"/>
        </w:rPr>
        <w:t>а</w:t>
      </w:r>
      <w:r w:rsidRPr="008F66C7">
        <w:rPr>
          <w:rFonts w:ascii="Times New Roman" w:hAnsi="Times New Roman" w:cs="Times New Roman"/>
          <w:i/>
          <w:sz w:val="28"/>
          <w:szCs w:val="28"/>
        </w:rPr>
        <w:t>блуждение, помогающие изобличить ложь и т.д. Данное научно-практическое пособие подготовлено на основе анализа современного действующего законод</w:t>
      </w:r>
      <w:r w:rsidRPr="008F66C7">
        <w:rPr>
          <w:rFonts w:ascii="Times New Roman" w:hAnsi="Times New Roman" w:cs="Times New Roman"/>
          <w:i/>
          <w:sz w:val="28"/>
          <w:szCs w:val="28"/>
        </w:rPr>
        <w:t>а</w:t>
      </w:r>
      <w:r w:rsidRPr="008F66C7">
        <w:rPr>
          <w:rFonts w:ascii="Times New Roman" w:hAnsi="Times New Roman" w:cs="Times New Roman"/>
          <w:i/>
          <w:sz w:val="28"/>
          <w:szCs w:val="28"/>
        </w:rPr>
        <w:t xml:space="preserve">тельства и судебной практики рассмотрения гражданских и арбитражных дел. </w:t>
      </w:r>
    </w:p>
    <w:p w:rsidR="00D817A2" w:rsidRPr="008F66C7" w:rsidRDefault="00D817A2" w:rsidP="00D8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66C7">
        <w:rPr>
          <w:rFonts w:ascii="Times New Roman" w:hAnsi="Times New Roman" w:cs="Times New Roman"/>
          <w:i/>
          <w:sz w:val="28"/>
          <w:szCs w:val="28"/>
        </w:rPr>
        <w:t>Для судей, адвокатов, практикующих юристов, преподавателей, аспира</w:t>
      </w:r>
      <w:r w:rsidRPr="008F66C7">
        <w:rPr>
          <w:rFonts w:ascii="Times New Roman" w:hAnsi="Times New Roman" w:cs="Times New Roman"/>
          <w:i/>
          <w:sz w:val="28"/>
          <w:szCs w:val="28"/>
        </w:rPr>
        <w:t>н</w:t>
      </w:r>
      <w:r w:rsidRPr="008F66C7">
        <w:rPr>
          <w:rFonts w:ascii="Times New Roman" w:hAnsi="Times New Roman" w:cs="Times New Roman"/>
          <w:i/>
          <w:sz w:val="28"/>
          <w:szCs w:val="28"/>
        </w:rPr>
        <w:t>тов и студентов юридических вузов.</w:t>
      </w:r>
    </w:p>
    <w:p w:rsidR="00D817A2" w:rsidRDefault="00D817A2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>Карлов</w:t>
      </w:r>
      <w:r w:rsidR="001140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Я. Криминалистика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тезаурус-словарь и схемы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140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 В. Я. Карлов. - М.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Альфа-Пресс, 2011. - 272 с.</w:t>
      </w:r>
      <w:r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817A2" w:rsidRPr="00DA0A79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>Предлагаемое пособие - систематизированный материал, использование к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торого способствует более глубокому усвоению студентами указанной учебной дисциплины.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В нем последовательно рассмотрены термины, определения и о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дельные понятия, используемые в криминалистике и деятельности правоохран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 xml:space="preserve">тельных органов при расследовании преступлений. </w:t>
      </w:r>
    </w:p>
    <w:p w:rsidR="00D817A2" w:rsidRPr="00DA0A79" w:rsidRDefault="00D817A2" w:rsidP="00D81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bCs/>
          <w:i/>
          <w:sz w:val="28"/>
          <w:szCs w:val="28"/>
        </w:rPr>
        <w:t>Учебное пособие адресуется студентам юридических факультетов и вузов и будет полезно для профессорско-преподавательского состава и студентов иных учреждений, а также для практических работников правоохранительных орг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A0A79">
        <w:rPr>
          <w:rFonts w:ascii="Times New Roman" w:hAnsi="Times New Roman" w:cs="Times New Roman"/>
          <w:bCs/>
          <w:i/>
          <w:sz w:val="28"/>
          <w:szCs w:val="28"/>
        </w:rPr>
        <w:t>нов, дознавателей и следователей.</w:t>
      </w:r>
    </w:p>
    <w:p w:rsidR="00D817A2" w:rsidRDefault="00D817A2" w:rsidP="00D817A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Криминалистика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C9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61456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/ О.</w:t>
      </w:r>
      <w:r w:rsidR="00C93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В. Волохова </w:t>
      </w:r>
      <w:r w:rsidR="0053034C" w:rsidRPr="0053034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53034C" w:rsidRPr="0053034C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; под ред. Е.</w:t>
      </w:r>
      <w:r w:rsidR="0053034C" w:rsidRP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П. Ищенко. - М.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Проспект, 2011. - 504 с.</w:t>
      </w:r>
      <w:r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79">
        <w:rPr>
          <w:rFonts w:ascii="Times New Roman" w:hAnsi="Times New Roman" w:cs="Times New Roman"/>
          <w:i/>
          <w:sz w:val="28"/>
          <w:szCs w:val="28"/>
        </w:rPr>
        <w:t>В учебнике излагается полный курс криминалистики с учетом положений действующего законодательства (в первую очередь уголовно-процессуального). Раскрыты общетеоретические положения науки, описаны достижения крим</w:t>
      </w:r>
      <w:r w:rsidRPr="00DA0A79">
        <w:rPr>
          <w:rFonts w:ascii="Times New Roman" w:hAnsi="Times New Roman" w:cs="Times New Roman"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i/>
          <w:sz w:val="28"/>
          <w:szCs w:val="28"/>
        </w:rPr>
        <w:t>налистической техники и тактики. Даны основы методики расследования наиб</w:t>
      </w:r>
      <w:r w:rsidRPr="00DA0A79">
        <w:rPr>
          <w:rFonts w:ascii="Times New Roman" w:hAnsi="Times New Roman" w:cs="Times New Roman"/>
          <w:i/>
          <w:sz w:val="28"/>
          <w:szCs w:val="28"/>
        </w:rPr>
        <w:t>о</w:t>
      </w:r>
      <w:r w:rsidRPr="00DA0A79">
        <w:rPr>
          <w:rFonts w:ascii="Times New Roman" w:hAnsi="Times New Roman" w:cs="Times New Roman"/>
          <w:i/>
          <w:sz w:val="28"/>
          <w:szCs w:val="28"/>
        </w:rPr>
        <w:t>лее распространенных видов преступлений.</w:t>
      </w:r>
    </w:p>
    <w:p w:rsidR="00D817A2" w:rsidRPr="00DA0A79" w:rsidRDefault="00D817A2" w:rsidP="00D817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79">
        <w:rPr>
          <w:rFonts w:ascii="Times New Roman" w:hAnsi="Times New Roman" w:cs="Times New Roman"/>
          <w:i/>
          <w:sz w:val="28"/>
          <w:szCs w:val="28"/>
        </w:rPr>
        <w:t>Учебник подготовлен с учетом действующих в России стандартов в о</w:t>
      </w:r>
      <w:r w:rsidRPr="00DA0A79">
        <w:rPr>
          <w:rFonts w:ascii="Times New Roman" w:hAnsi="Times New Roman" w:cs="Times New Roman"/>
          <w:i/>
          <w:sz w:val="28"/>
          <w:szCs w:val="28"/>
        </w:rPr>
        <w:t>б</w:t>
      </w:r>
      <w:r w:rsidRPr="00DA0A79">
        <w:rPr>
          <w:rFonts w:ascii="Times New Roman" w:hAnsi="Times New Roman" w:cs="Times New Roman"/>
          <w:i/>
          <w:sz w:val="28"/>
          <w:szCs w:val="28"/>
        </w:rPr>
        <w:t>ласти образования и непосредственно адресован студентам-бакалаврам, осва</w:t>
      </w:r>
      <w:r w:rsidRPr="00DA0A79">
        <w:rPr>
          <w:rFonts w:ascii="Times New Roman" w:hAnsi="Times New Roman" w:cs="Times New Roman"/>
          <w:i/>
          <w:sz w:val="28"/>
          <w:szCs w:val="28"/>
        </w:rPr>
        <w:t>и</w:t>
      </w:r>
      <w:r w:rsidRPr="00DA0A79">
        <w:rPr>
          <w:rFonts w:ascii="Times New Roman" w:hAnsi="Times New Roman" w:cs="Times New Roman"/>
          <w:i/>
          <w:sz w:val="28"/>
          <w:szCs w:val="28"/>
        </w:rPr>
        <w:t>вающим азы юриспруденции. Он также может быть полезен аспирантам, пр</w:t>
      </w:r>
      <w:r w:rsidRPr="00DA0A79">
        <w:rPr>
          <w:rFonts w:ascii="Times New Roman" w:hAnsi="Times New Roman" w:cs="Times New Roman"/>
          <w:i/>
          <w:sz w:val="28"/>
          <w:szCs w:val="28"/>
        </w:rPr>
        <w:t>е</w:t>
      </w:r>
      <w:r w:rsidRPr="00DA0A79">
        <w:rPr>
          <w:rFonts w:ascii="Times New Roman" w:hAnsi="Times New Roman" w:cs="Times New Roman"/>
          <w:i/>
          <w:sz w:val="28"/>
          <w:szCs w:val="28"/>
        </w:rPr>
        <w:t>подавателям ВУЗов, сотрудникам правоохранительных органов - всем, кто и</w:t>
      </w:r>
      <w:r w:rsidRPr="00DA0A79">
        <w:rPr>
          <w:rFonts w:ascii="Times New Roman" w:hAnsi="Times New Roman" w:cs="Times New Roman"/>
          <w:i/>
          <w:sz w:val="28"/>
          <w:szCs w:val="28"/>
        </w:rPr>
        <w:t>н</w:t>
      </w:r>
      <w:r w:rsidRPr="00DA0A79">
        <w:rPr>
          <w:rFonts w:ascii="Times New Roman" w:hAnsi="Times New Roman" w:cs="Times New Roman"/>
          <w:i/>
          <w:sz w:val="28"/>
          <w:szCs w:val="28"/>
        </w:rPr>
        <w:t>тересуется проблемами борьбы с преступностью.</w:t>
      </w:r>
    </w:p>
    <w:p w:rsidR="00D817A2" w:rsidRDefault="00D817A2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A79" w:rsidRPr="00DA0A79" w:rsidRDefault="004566DA" w:rsidP="00DA0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A79">
        <w:rPr>
          <w:rFonts w:ascii="Times New Roman" w:hAnsi="Times New Roman" w:cs="Times New Roman"/>
          <w:b/>
          <w:bCs/>
          <w:sz w:val="28"/>
          <w:szCs w:val="28"/>
        </w:rPr>
        <w:t>Топорков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3034C" w:rsidRP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А. Криминалистика </w:t>
      </w:r>
      <w:r w:rsidRPr="00DA0A7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3034C" w:rsidRPr="005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 / А. А. Топорков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752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 xml:space="preserve">: КОНТРАКТ, ИНФРА-М, 2012. </w:t>
      </w:r>
      <w:r w:rsidR="00DA0A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A79">
        <w:rPr>
          <w:rFonts w:ascii="Times New Roman" w:hAnsi="Times New Roman" w:cs="Times New Roman"/>
          <w:b/>
          <w:bCs/>
          <w:sz w:val="28"/>
          <w:szCs w:val="28"/>
        </w:rPr>
        <w:t>464 с.</w:t>
      </w:r>
      <w:r w:rsidR="00DA0A79" w:rsidRPr="00DA0A7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A0A79" w:rsidRPr="00DA0A79" w:rsidRDefault="00DA0A79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чебник отражает современный уровень развития криминалистики и следственной практики, последние достижения в этой области. В книге ра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сматриваются все аспекты криминалистики, особое внимание обращено на ра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ширение использования средств компьютерной техники, современных информ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4566DA"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ционных технологий, улучшение технико-криминалистического, тактико-криминалистического и методико-криминалистического обеспечения качества следственной деятельности в изменяющихся процессуальных условиях.</w:t>
      </w:r>
    </w:p>
    <w:p w:rsidR="004566DA" w:rsidRPr="00DA0A79" w:rsidRDefault="004566DA" w:rsidP="00DA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A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следователей и дознавателей любой ведомственной принадлежности, а также для студентов, аспирантов и преподавателей юридических вузов и для широкого круга читателей, интересующихся этой проблематикой.</w:t>
      </w:r>
    </w:p>
    <w:p w:rsidR="00FC6103" w:rsidRDefault="00FC6103" w:rsidP="00E14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C4" w:rsidRPr="00E146C4" w:rsidRDefault="004566DA" w:rsidP="00E14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C4">
        <w:rPr>
          <w:rFonts w:ascii="Times New Roman" w:hAnsi="Times New Roman" w:cs="Times New Roman"/>
          <w:b/>
          <w:bCs/>
          <w:sz w:val="28"/>
          <w:szCs w:val="28"/>
        </w:rPr>
        <w:t>Чурилов</w:t>
      </w:r>
      <w:r w:rsidR="00FC61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Н. Предмет доказывания в уголовном судопроизводстве и криминалистике </w:t>
      </w:r>
      <w:r w:rsidRPr="00E146C4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>ауч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E146C4"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 / С. Н. Чур</w:t>
      </w:r>
      <w:r w:rsidR="00E146C4" w:rsidRPr="00E146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46C4" w:rsidRPr="00E146C4">
        <w:rPr>
          <w:rFonts w:ascii="Times New Roman" w:hAnsi="Times New Roman" w:cs="Times New Roman"/>
          <w:b/>
          <w:bCs/>
          <w:sz w:val="28"/>
          <w:szCs w:val="28"/>
        </w:rPr>
        <w:t>лов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46C4"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2010. </w:t>
      </w:r>
      <w:r w:rsidR="00E146C4" w:rsidRPr="00E146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146C4">
        <w:rPr>
          <w:rFonts w:ascii="Times New Roman" w:hAnsi="Times New Roman" w:cs="Times New Roman"/>
          <w:b/>
          <w:bCs/>
          <w:sz w:val="28"/>
          <w:szCs w:val="28"/>
        </w:rPr>
        <w:t>136 с.</w:t>
      </w:r>
      <w:r w:rsidR="00E146C4" w:rsidRPr="00E146C4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146C4" w:rsidRDefault="004566DA" w:rsidP="00E1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6C4">
        <w:rPr>
          <w:rFonts w:ascii="Times New Roman" w:hAnsi="Times New Roman" w:cs="Times New Roman"/>
          <w:i/>
          <w:sz w:val="28"/>
          <w:szCs w:val="28"/>
        </w:rPr>
        <w:t>В пособии рассматриваются теоретические и практические вопросы о</w:t>
      </w:r>
      <w:r w:rsidRPr="00E146C4">
        <w:rPr>
          <w:rFonts w:ascii="Times New Roman" w:hAnsi="Times New Roman" w:cs="Times New Roman"/>
          <w:i/>
          <w:sz w:val="28"/>
          <w:szCs w:val="28"/>
        </w:rPr>
        <w:t>п</w:t>
      </w:r>
      <w:r w:rsidRPr="00E146C4">
        <w:rPr>
          <w:rFonts w:ascii="Times New Roman" w:hAnsi="Times New Roman" w:cs="Times New Roman"/>
          <w:i/>
          <w:sz w:val="28"/>
          <w:szCs w:val="28"/>
        </w:rPr>
        <w:t>ределения предмета доказывания в уголовном судопроизводстве и криминалист</w:t>
      </w:r>
      <w:r w:rsidRPr="00E146C4">
        <w:rPr>
          <w:rFonts w:ascii="Times New Roman" w:hAnsi="Times New Roman" w:cs="Times New Roman"/>
          <w:i/>
          <w:sz w:val="28"/>
          <w:szCs w:val="28"/>
        </w:rPr>
        <w:t>и</w:t>
      </w:r>
      <w:r w:rsidRPr="00E146C4">
        <w:rPr>
          <w:rFonts w:ascii="Times New Roman" w:hAnsi="Times New Roman" w:cs="Times New Roman"/>
          <w:i/>
          <w:sz w:val="28"/>
          <w:szCs w:val="28"/>
        </w:rPr>
        <w:t>ке, излагается правовое и криминалистическое содержание данного понятия и его соотношение с понятием предмета расследования. Определяется место предмета доказывания в структуре частных методик расследования преступл</w:t>
      </w:r>
      <w:r w:rsidRPr="00E146C4">
        <w:rPr>
          <w:rFonts w:ascii="Times New Roman" w:hAnsi="Times New Roman" w:cs="Times New Roman"/>
          <w:i/>
          <w:sz w:val="28"/>
          <w:szCs w:val="28"/>
        </w:rPr>
        <w:t>е</w:t>
      </w:r>
      <w:r w:rsidRPr="00E146C4">
        <w:rPr>
          <w:rFonts w:ascii="Times New Roman" w:hAnsi="Times New Roman" w:cs="Times New Roman"/>
          <w:i/>
          <w:sz w:val="28"/>
          <w:szCs w:val="28"/>
        </w:rPr>
        <w:t xml:space="preserve">ний. </w:t>
      </w:r>
    </w:p>
    <w:p w:rsidR="004566DA" w:rsidRPr="00E146C4" w:rsidRDefault="004566DA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46C4">
        <w:rPr>
          <w:rFonts w:ascii="Times New Roman" w:hAnsi="Times New Roman" w:cs="Times New Roman"/>
          <w:i/>
          <w:sz w:val="28"/>
          <w:szCs w:val="28"/>
        </w:rPr>
        <w:t>Для студентов, аспирантов, адъюнктов, преподавателей юридических в</w:t>
      </w:r>
      <w:r w:rsidRPr="00E146C4">
        <w:rPr>
          <w:rFonts w:ascii="Times New Roman" w:hAnsi="Times New Roman" w:cs="Times New Roman"/>
          <w:i/>
          <w:sz w:val="28"/>
          <w:szCs w:val="28"/>
        </w:rPr>
        <w:t>у</w:t>
      </w:r>
      <w:r w:rsidRPr="00E146C4">
        <w:rPr>
          <w:rFonts w:ascii="Times New Roman" w:hAnsi="Times New Roman" w:cs="Times New Roman"/>
          <w:i/>
          <w:sz w:val="28"/>
          <w:szCs w:val="28"/>
        </w:rPr>
        <w:t>зов и факультетов, практических работников органов предварительного рассл</w:t>
      </w:r>
      <w:r w:rsidRPr="00E146C4">
        <w:rPr>
          <w:rFonts w:ascii="Times New Roman" w:hAnsi="Times New Roman" w:cs="Times New Roman"/>
          <w:i/>
          <w:sz w:val="28"/>
          <w:szCs w:val="28"/>
        </w:rPr>
        <w:t>е</w:t>
      </w:r>
      <w:r w:rsidRPr="00E146C4">
        <w:rPr>
          <w:rFonts w:ascii="Times New Roman" w:hAnsi="Times New Roman" w:cs="Times New Roman"/>
          <w:i/>
          <w:sz w:val="28"/>
          <w:szCs w:val="28"/>
        </w:rPr>
        <w:t>дования, а также судей и адвокатов.</w:t>
      </w:r>
    </w:p>
    <w:p w:rsidR="004566DA" w:rsidRPr="00E146C4" w:rsidRDefault="004566DA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2C" w:rsidRPr="005C5C60" w:rsidRDefault="001E792C" w:rsidP="00B42D10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40" w:name="Par395"/>
      <w:bookmarkStart w:id="41" w:name="_Toc424049692"/>
      <w:bookmarkEnd w:id="40"/>
      <w:r w:rsidRPr="005C5C60">
        <w:rPr>
          <w:i/>
          <w:sz w:val="32"/>
          <w:szCs w:val="32"/>
        </w:rPr>
        <w:t>МЕДИЦИНСКОЕ ПРАВО</w:t>
      </w:r>
      <w:bookmarkEnd w:id="41"/>
    </w:p>
    <w:p w:rsidR="00B42D10" w:rsidRDefault="00B42D10" w:rsidP="00B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228" w:rsidRPr="00272228" w:rsidRDefault="00B42D10" w:rsidP="00272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228">
        <w:rPr>
          <w:rFonts w:ascii="Times New Roman" w:hAnsi="Times New Roman" w:cs="Times New Roman"/>
          <w:b/>
          <w:bCs/>
          <w:sz w:val="28"/>
          <w:szCs w:val="28"/>
        </w:rPr>
        <w:t>Колоколов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Р. Медицинское право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6D0" w:rsidRPr="00272228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соб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 xml:space="preserve"> / Г.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>Р. Колоколов, Н. И. Махонько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 xml:space="preserve">: Дашков и К, 2009. </w:t>
      </w:r>
      <w:r w:rsidR="002722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72228">
        <w:rPr>
          <w:rFonts w:ascii="Times New Roman" w:hAnsi="Times New Roman" w:cs="Times New Roman"/>
          <w:b/>
          <w:bCs/>
          <w:sz w:val="28"/>
          <w:szCs w:val="28"/>
        </w:rPr>
        <w:t>452 с.</w:t>
      </w:r>
      <w:r w:rsidR="00272228" w:rsidRPr="00272228"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="00272228" w:rsidRPr="00272228">
        <w:rPr>
          <w:rFonts w:ascii="Times New Roman" w:hAnsi="Times New Roman" w:cs="Times New Roman"/>
          <w:b/>
          <w:sz w:val="28"/>
          <w:szCs w:val="28"/>
        </w:rPr>
        <w:t>е</w:t>
      </w:r>
      <w:r w:rsidR="00272228" w:rsidRPr="00272228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395AFF" w:rsidRDefault="00B42D10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FF">
        <w:rPr>
          <w:rFonts w:ascii="Times New Roman" w:hAnsi="Times New Roman" w:cs="Times New Roman"/>
          <w:i/>
          <w:sz w:val="28"/>
          <w:szCs w:val="28"/>
        </w:rPr>
        <w:t>Учебное пособие раскрывает темы: понятие и сущность права; принципы организации и функционирования системы здравоохранения; медицинское стр</w:t>
      </w:r>
      <w:r w:rsidRPr="00395AFF">
        <w:rPr>
          <w:rFonts w:ascii="Times New Roman" w:hAnsi="Times New Roman" w:cs="Times New Roman"/>
          <w:i/>
          <w:sz w:val="28"/>
          <w:szCs w:val="28"/>
        </w:rPr>
        <w:t>а</w:t>
      </w:r>
      <w:r w:rsidRPr="00395AFF">
        <w:rPr>
          <w:rFonts w:ascii="Times New Roman" w:hAnsi="Times New Roman" w:cs="Times New Roman"/>
          <w:i/>
          <w:sz w:val="28"/>
          <w:szCs w:val="28"/>
        </w:rPr>
        <w:t>хование в России Права граждан в сфере охраны здоровья; права медицинских работников, способы и средства их защиты; гражданско-правовые отношения в сфере медицины; правовое регулирование оказания платных медицинских услуг; гражданско-правовая ответственность при нарушении прав пациентов; уголо</w:t>
      </w:r>
      <w:r w:rsidRPr="00395AFF">
        <w:rPr>
          <w:rFonts w:ascii="Times New Roman" w:hAnsi="Times New Roman" w:cs="Times New Roman"/>
          <w:i/>
          <w:sz w:val="28"/>
          <w:szCs w:val="28"/>
        </w:rPr>
        <w:t>в</w:t>
      </w:r>
      <w:r w:rsidRPr="00395AFF">
        <w:rPr>
          <w:rFonts w:ascii="Times New Roman" w:hAnsi="Times New Roman" w:cs="Times New Roman"/>
          <w:i/>
          <w:sz w:val="28"/>
          <w:szCs w:val="28"/>
        </w:rPr>
        <w:t>ная ответственность при нарушении прав пациентов; правовые основы оказания отдельных видов медицинской помощи; порядок оборота лекарственных и на</w:t>
      </w:r>
      <w:r w:rsidRPr="00395AFF">
        <w:rPr>
          <w:rFonts w:ascii="Times New Roman" w:hAnsi="Times New Roman" w:cs="Times New Roman"/>
          <w:i/>
          <w:sz w:val="28"/>
          <w:szCs w:val="28"/>
        </w:rPr>
        <w:t>р</w:t>
      </w:r>
      <w:r w:rsidRPr="00395AFF">
        <w:rPr>
          <w:rFonts w:ascii="Times New Roman" w:hAnsi="Times New Roman" w:cs="Times New Roman"/>
          <w:i/>
          <w:sz w:val="28"/>
          <w:szCs w:val="28"/>
        </w:rPr>
        <w:t>котических средств в РФ; правовое регулирование противоэпидемических и с</w:t>
      </w:r>
      <w:r w:rsidRPr="00395AFF">
        <w:rPr>
          <w:rFonts w:ascii="Times New Roman" w:hAnsi="Times New Roman" w:cs="Times New Roman"/>
          <w:i/>
          <w:sz w:val="28"/>
          <w:szCs w:val="28"/>
        </w:rPr>
        <w:t>а</w:t>
      </w:r>
      <w:r w:rsidRPr="00395AFF">
        <w:rPr>
          <w:rFonts w:ascii="Times New Roman" w:hAnsi="Times New Roman" w:cs="Times New Roman"/>
          <w:i/>
          <w:sz w:val="28"/>
          <w:szCs w:val="28"/>
        </w:rPr>
        <w:t>нитарных мероприятий, иммунопрофилактики инфекционных болезней; формы и методы защиты нарушенных прав граждан в области охраны здоровья; ко</w:t>
      </w:r>
      <w:r w:rsidRPr="00395AFF">
        <w:rPr>
          <w:rFonts w:ascii="Times New Roman" w:hAnsi="Times New Roman" w:cs="Times New Roman"/>
          <w:i/>
          <w:sz w:val="28"/>
          <w:szCs w:val="28"/>
        </w:rPr>
        <w:t>н</w:t>
      </w:r>
      <w:r w:rsidRPr="00395AFF">
        <w:rPr>
          <w:rFonts w:ascii="Times New Roman" w:hAnsi="Times New Roman" w:cs="Times New Roman"/>
          <w:i/>
          <w:sz w:val="28"/>
          <w:szCs w:val="28"/>
        </w:rPr>
        <w:t>троль качества медицинской помощи.</w:t>
      </w:r>
      <w:r w:rsidR="00395AFF" w:rsidRPr="00395A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2D10" w:rsidRPr="00395AFF" w:rsidRDefault="00395AFF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AFF">
        <w:rPr>
          <w:rFonts w:ascii="Times New Roman" w:hAnsi="Times New Roman" w:cs="Times New Roman"/>
          <w:i/>
          <w:sz w:val="28"/>
          <w:szCs w:val="28"/>
        </w:rPr>
        <w:t>Для студентов медицинских и юридических вузов, а также практикующих юристов и медицинских работников.</w:t>
      </w:r>
    </w:p>
    <w:p w:rsidR="00B42D10" w:rsidRDefault="00B42D10" w:rsidP="0039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5C5C60" w:rsidRDefault="001E792C" w:rsidP="00395AFF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42" w:name="Par401"/>
      <w:bookmarkStart w:id="43" w:name="_Toc424049693"/>
      <w:bookmarkEnd w:id="42"/>
      <w:r w:rsidRPr="005C5C60">
        <w:rPr>
          <w:i/>
          <w:sz w:val="32"/>
          <w:szCs w:val="32"/>
        </w:rPr>
        <w:t>МЕЖДУНАРОДНОЕ ПРАВО</w:t>
      </w:r>
      <w:bookmarkEnd w:id="43"/>
    </w:p>
    <w:p w:rsidR="001E792C" w:rsidRDefault="001E792C" w:rsidP="0039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F32022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22">
        <w:rPr>
          <w:rFonts w:ascii="Times New Roman" w:hAnsi="Times New Roman" w:cs="Times New Roman"/>
          <w:b/>
          <w:bCs/>
          <w:sz w:val="28"/>
          <w:szCs w:val="28"/>
        </w:rPr>
        <w:t>Батырь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А. Международное гуманитарное право </w:t>
      </w:r>
      <w:r w:rsidRPr="00F32022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F32022">
        <w:rPr>
          <w:rFonts w:ascii="Times New Roman" w:hAnsi="Times New Roman" w:cs="Times New Roman"/>
          <w:b/>
          <w:sz w:val="28"/>
          <w:szCs w:val="28"/>
        </w:rPr>
        <w:t>е</w:t>
      </w:r>
      <w:r w:rsidRPr="00F32022">
        <w:rPr>
          <w:rFonts w:ascii="Times New Roman" w:hAnsi="Times New Roman" w:cs="Times New Roman"/>
          <w:b/>
          <w:sz w:val="28"/>
          <w:szCs w:val="28"/>
        </w:rPr>
        <w:t>сурс]</w:t>
      </w:r>
      <w:r w:rsidR="005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учеб. для вузов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/ В. А. Батырь.</w:t>
      </w:r>
      <w:r w:rsidR="0053034C" w:rsidRP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34C" w:rsidRPr="00F32022">
        <w:rPr>
          <w:rFonts w:ascii="Times New Roman" w:hAnsi="Times New Roman" w:cs="Times New Roman"/>
          <w:b/>
          <w:bCs/>
          <w:sz w:val="28"/>
          <w:szCs w:val="28"/>
        </w:rPr>
        <w:t>- 2-е изд., перераб. и доп.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BB4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Юст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цинформ, 2011. 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688 с.</w:t>
      </w:r>
      <w:r w:rsidRPr="00F32022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60AD3" w:rsidRPr="00F32022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призван послужить единой методологической основой для изуч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ния международного гуманитарного права как в рамках изучения курса "Межд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народное право", так и специального учебного курса. </w:t>
      </w:r>
    </w:p>
    <w:p w:rsidR="00E60AD3" w:rsidRPr="00F32022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предназначен для студентов юридических факультетов вузов, а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F320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пирантов, преподавателей и научных работников, занимающихся проблемами международного права. Он также может быть использован в системе правовой подготовки различных категорий государственных служащих.</w:t>
      </w:r>
    </w:p>
    <w:p w:rsidR="00E60AD3" w:rsidRDefault="00E60AD3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0E6E96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Бирюков</w:t>
      </w:r>
      <w:r w:rsidR="00DA08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E6E96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E96">
        <w:rPr>
          <w:rFonts w:ascii="Times New Roman" w:hAnsi="Times New Roman" w:cs="Times New Roman"/>
          <w:b/>
          <w:bCs/>
          <w:sz w:val="28"/>
          <w:szCs w:val="28"/>
        </w:rPr>
        <w:t xml:space="preserve">М. Европейское право: до и после Лиссабонского договора </w:t>
      </w:r>
      <w:r w:rsidRPr="000E6E9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E96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53034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/ М. М. Бирюков.</w:t>
      </w:r>
      <w:r w:rsidRPr="000E6E96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BB4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E96">
        <w:rPr>
          <w:rFonts w:ascii="Times New Roman" w:hAnsi="Times New Roman" w:cs="Times New Roman"/>
          <w:b/>
          <w:bCs/>
          <w:sz w:val="28"/>
          <w:szCs w:val="28"/>
        </w:rPr>
        <w:t>: Статут, 2013. - 240 с.</w:t>
      </w:r>
      <w:r w:rsidRPr="000E6E96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60AD3" w:rsidRPr="000E6E96" w:rsidRDefault="00E60AD3" w:rsidP="00E60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E6E96">
        <w:rPr>
          <w:i/>
          <w:color w:val="000000"/>
          <w:sz w:val="28"/>
          <w:szCs w:val="28"/>
        </w:rPr>
        <w:t>Данное издание содержит анализ нововведений, которые были предусмо</w:t>
      </w:r>
      <w:r w:rsidRPr="000E6E96">
        <w:rPr>
          <w:i/>
          <w:color w:val="000000"/>
          <w:sz w:val="28"/>
          <w:szCs w:val="28"/>
        </w:rPr>
        <w:t>т</w:t>
      </w:r>
      <w:r w:rsidRPr="000E6E96">
        <w:rPr>
          <w:i/>
          <w:color w:val="000000"/>
          <w:sz w:val="28"/>
          <w:szCs w:val="28"/>
        </w:rPr>
        <w:t>рены Лиссабонским договором о реформах Европейского союза, положения дел с их реализацией на практике. Анализируется развивающееся в европейском праве понятие «пространство свободы, безопасности и правосудия», исследуется н</w:t>
      </w:r>
      <w:r w:rsidRPr="000E6E96">
        <w:rPr>
          <w:i/>
          <w:color w:val="000000"/>
          <w:sz w:val="28"/>
          <w:szCs w:val="28"/>
        </w:rPr>
        <w:t>о</w:t>
      </w:r>
      <w:r w:rsidRPr="000E6E96">
        <w:rPr>
          <w:i/>
          <w:color w:val="000000"/>
          <w:sz w:val="28"/>
          <w:szCs w:val="28"/>
        </w:rPr>
        <w:t>вая важная роль национальных парламентов в процессах принятия решений в ЕС. Отображаются реформы институтов и органов Евросоюза, которые были з</w:t>
      </w:r>
      <w:r w:rsidRPr="000E6E96">
        <w:rPr>
          <w:i/>
          <w:color w:val="000000"/>
          <w:sz w:val="28"/>
          <w:szCs w:val="28"/>
        </w:rPr>
        <w:t>а</w:t>
      </w:r>
      <w:r w:rsidRPr="000E6E96">
        <w:rPr>
          <w:i/>
          <w:color w:val="000000"/>
          <w:sz w:val="28"/>
          <w:szCs w:val="28"/>
        </w:rPr>
        <w:t>планированы Лиссабонским договором.</w:t>
      </w:r>
    </w:p>
    <w:p w:rsidR="00E60AD3" w:rsidRPr="000E6E96" w:rsidRDefault="00E60AD3" w:rsidP="00E60A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E6E96">
        <w:rPr>
          <w:i/>
          <w:color w:val="000000"/>
          <w:sz w:val="28"/>
          <w:szCs w:val="28"/>
        </w:rPr>
        <w:t>Для студентов, аспирантов, преподавателей, научных сотрудников, пра</w:t>
      </w:r>
      <w:r w:rsidRPr="000E6E96">
        <w:rPr>
          <w:i/>
          <w:color w:val="000000"/>
          <w:sz w:val="28"/>
          <w:szCs w:val="28"/>
        </w:rPr>
        <w:t>к</w:t>
      </w:r>
      <w:r w:rsidRPr="000E6E96">
        <w:rPr>
          <w:i/>
          <w:color w:val="000000"/>
          <w:sz w:val="28"/>
          <w:szCs w:val="28"/>
        </w:rPr>
        <w:t>тикующих юристов, а также для всех интересующихся вопросами европейской интеграции и международных отношений.</w:t>
      </w:r>
    </w:p>
    <w:p w:rsidR="00E60AD3" w:rsidRDefault="00E60AD3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F32022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22">
        <w:rPr>
          <w:rFonts w:ascii="Times New Roman" w:hAnsi="Times New Roman" w:cs="Times New Roman"/>
          <w:b/>
          <w:bCs/>
          <w:sz w:val="28"/>
          <w:szCs w:val="28"/>
        </w:rPr>
        <w:t>Зимненко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Л. Международное право и правовая система Российской Федерации. Общая часть </w:t>
      </w:r>
      <w:r w:rsidRPr="00F3202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5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урс лекций / Б. Л. Зи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ненко. - М.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Статут, РАП, 2010.  - 416 с.</w:t>
      </w:r>
      <w:r w:rsidRPr="00F32022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60AD3" w:rsidRPr="00F32022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F32022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22">
        <w:rPr>
          <w:rFonts w:ascii="Times New Roman" w:hAnsi="Times New Roman" w:cs="Times New Roman"/>
          <w:b/>
          <w:bCs/>
          <w:sz w:val="28"/>
          <w:szCs w:val="28"/>
        </w:rPr>
        <w:t>Зимненко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Л. Международное право и правовая система Российской Федерации. Особенная часть </w:t>
      </w:r>
      <w:r w:rsidRPr="00F3202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5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курс лекций / Б. Л. Зимненко. - М.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РАП, Статут, 2010.  - 543 с.</w:t>
      </w:r>
      <w:r w:rsidRPr="00F32022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</w:t>
      </w:r>
      <w:r w:rsidRPr="00F32022">
        <w:rPr>
          <w:rFonts w:ascii="Times New Roman" w:hAnsi="Times New Roman" w:cs="Times New Roman"/>
          <w:b/>
          <w:sz w:val="28"/>
          <w:szCs w:val="28"/>
        </w:rPr>
        <w:t>ь</w:t>
      </w:r>
      <w:r w:rsidRPr="00F32022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E60AD3" w:rsidRPr="00F32022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022">
        <w:rPr>
          <w:rFonts w:ascii="Times New Roman" w:hAnsi="Times New Roman" w:cs="Times New Roman"/>
          <w:bCs/>
          <w:i/>
          <w:sz w:val="28"/>
          <w:szCs w:val="28"/>
        </w:rPr>
        <w:t>В рамках Курса автор рассмотрел основные теоретические и практич</w:t>
      </w:r>
      <w:r w:rsidRPr="00F32022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F32022">
        <w:rPr>
          <w:rFonts w:ascii="Times New Roman" w:hAnsi="Times New Roman" w:cs="Times New Roman"/>
          <w:bCs/>
          <w:i/>
          <w:sz w:val="28"/>
          <w:szCs w:val="28"/>
        </w:rPr>
        <w:t>ские аспекты взаимодействия международного права и национального права Российской Федерации.</w:t>
      </w:r>
    </w:p>
    <w:p w:rsidR="00E60AD3" w:rsidRPr="00F32022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0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Настоящий Курс будет интересен не только для студентов, слушателей, специализирующихся в сфере международных отношений, юриспруденции, но также и для практических работников, включая сотрудников Министерства иностранных дел РФ, судей Российской Федерации, иных лиц, интересующихся вопросами взаимодействия международного и национального права, защитой прав и свобод человека.</w:t>
      </w:r>
    </w:p>
    <w:p w:rsidR="00E60AD3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C0708D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8D">
        <w:rPr>
          <w:rFonts w:ascii="Times New Roman" w:hAnsi="Times New Roman" w:cs="Times New Roman"/>
          <w:b/>
          <w:bCs/>
          <w:sz w:val="28"/>
          <w:szCs w:val="28"/>
        </w:rPr>
        <w:t>Зубков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А. Международные стандарты в сфере противодействия о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 xml:space="preserve">мыванию преступных доходов и финансированию терроризма </w:t>
      </w:r>
      <w:r w:rsidRPr="00C0708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5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В. А. Зубков, С. К. Осипов.  - М.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08D">
        <w:rPr>
          <w:rFonts w:ascii="Times New Roman" w:hAnsi="Times New Roman" w:cs="Times New Roman"/>
          <w:b/>
          <w:bCs/>
          <w:sz w:val="28"/>
          <w:szCs w:val="28"/>
        </w:rPr>
        <w:t>: Юриспруденция, 2010.  - 368 с.</w:t>
      </w:r>
      <w:r w:rsidRPr="00C0708D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60AD3" w:rsidRPr="00C0708D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708D">
        <w:rPr>
          <w:rFonts w:ascii="Times New Roman" w:hAnsi="Times New Roman" w:cs="Times New Roman"/>
          <w:bCs/>
          <w:i/>
          <w:sz w:val="28"/>
          <w:szCs w:val="28"/>
        </w:rPr>
        <w:t>В рамках данного учебного пособия детально раскрывается и анализируется весь спектр международных стандартов в сфере противодействия отмыванию денег и финансированию терроризма от уголовно-правовых мер до общих условий и принципов международного сотрудничества в данной области.</w:t>
      </w:r>
    </w:p>
    <w:p w:rsidR="00E60AD3" w:rsidRPr="00F6228E" w:rsidRDefault="00F6228E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F622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ля студентов, курсантов, аспирантов и преподавателей финансово-экономических и юридических образовательных учреждений.</w:t>
      </w:r>
    </w:p>
    <w:p w:rsidR="00F6228E" w:rsidRDefault="00F6228E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6250C7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0C7">
        <w:rPr>
          <w:rFonts w:ascii="Times New Roman" w:hAnsi="Times New Roman" w:cs="Times New Roman"/>
          <w:b/>
          <w:bCs/>
          <w:sz w:val="28"/>
          <w:szCs w:val="28"/>
        </w:rPr>
        <w:t>Караманукян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Т. Акты Европейского суда по правам человека в ро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сийской правовой системе </w:t>
      </w:r>
      <w:r w:rsidRPr="006250C7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55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455E22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 Д. Т. Кар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манукян.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 Омск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: Омс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рид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кад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 xml:space="preserve">, 2013. 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250C7">
        <w:rPr>
          <w:rFonts w:ascii="Times New Roman" w:hAnsi="Times New Roman" w:cs="Times New Roman"/>
          <w:b/>
          <w:bCs/>
          <w:sz w:val="28"/>
          <w:szCs w:val="28"/>
        </w:rPr>
        <w:t>96 с.</w:t>
      </w:r>
      <w:r w:rsidRPr="006250C7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</w:t>
      </w:r>
      <w:r w:rsidRPr="006250C7">
        <w:rPr>
          <w:rFonts w:ascii="Times New Roman" w:hAnsi="Times New Roman" w:cs="Times New Roman"/>
          <w:b/>
          <w:sz w:val="28"/>
          <w:szCs w:val="28"/>
        </w:rPr>
        <w:t>н</w:t>
      </w:r>
      <w:r w:rsidRPr="006250C7">
        <w:rPr>
          <w:rFonts w:ascii="Times New Roman" w:hAnsi="Times New Roman" w:cs="Times New Roman"/>
          <w:b/>
          <w:sz w:val="28"/>
          <w:szCs w:val="28"/>
        </w:rPr>
        <w:t>сультант Плюс.</w:t>
      </w:r>
    </w:p>
    <w:p w:rsidR="00E60AD3" w:rsidRPr="006250C7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50C7">
        <w:rPr>
          <w:rFonts w:ascii="Times New Roman" w:hAnsi="Times New Roman" w:cs="Times New Roman"/>
          <w:bCs/>
          <w:i/>
          <w:sz w:val="28"/>
          <w:szCs w:val="28"/>
        </w:rPr>
        <w:lastRenderedPageBreak/>
        <w:t>Издание раскрывает основные вопросы, касающиеся правовой природы а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>тов Европейского суда по правам человека и их юридических последствий как в Российской Федерации, так и в национальных правовых системах всех гос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>дарств - участников Совета Европы. Автором изложены основы европейских стандартов в области прав человека, основные формы деятельности Европе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6250C7">
        <w:rPr>
          <w:rFonts w:ascii="Times New Roman" w:hAnsi="Times New Roman" w:cs="Times New Roman"/>
          <w:bCs/>
          <w:i/>
          <w:sz w:val="28"/>
          <w:szCs w:val="28"/>
        </w:rPr>
        <w:t xml:space="preserve">ского суда по правам человека, его решения, имеющие прецедентный характер для России. </w:t>
      </w:r>
    </w:p>
    <w:p w:rsidR="00E60AD3" w:rsidRPr="006250C7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50C7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Представляет интерес для студентов, практикующих юристов </w:t>
      </w:r>
    </w:p>
    <w:p w:rsidR="00E60AD3" w:rsidRDefault="00E60AD3" w:rsidP="00E60A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A30E28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28">
        <w:rPr>
          <w:rFonts w:ascii="Times New Roman" w:hAnsi="Times New Roman" w:cs="Times New Roman"/>
          <w:b/>
          <w:bCs/>
          <w:sz w:val="28"/>
          <w:szCs w:val="28"/>
        </w:rPr>
        <w:t>Кашкин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AB6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Ю.</w:t>
      </w:r>
      <w:r w:rsidR="00F62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Европейский союз</w:t>
      </w:r>
      <w:r w:rsidR="009C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AB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сновопол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гающие акты в редакции Лиссабон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с коммент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AB6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Ю. Кашкин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AB6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0E28">
        <w:rPr>
          <w:rFonts w:ascii="Times New Roman" w:hAnsi="Times New Roman" w:cs="Times New Roman"/>
          <w:b/>
          <w:bCs/>
          <w:sz w:val="28"/>
          <w:szCs w:val="28"/>
        </w:rPr>
        <w:t>О. Четвериков.</w:t>
      </w:r>
      <w:r w:rsidRPr="00A30E28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07036D" w:rsidRPr="0007036D" w:rsidRDefault="00E60AD3" w:rsidP="0007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7036D">
        <w:rPr>
          <w:rFonts w:ascii="Times New Roman" w:hAnsi="Times New Roman" w:cs="Times New Roman"/>
          <w:bCs/>
          <w:i/>
          <w:sz w:val="28"/>
          <w:szCs w:val="28"/>
        </w:rPr>
        <w:t>В издании приводится полный перевод на русский язык основополагающих актов Европейского союза в новейшей редакции</w:t>
      </w:r>
      <w:r w:rsidR="00F6228E" w:rsidRPr="0007036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7036D">
        <w:rPr>
          <w:rFonts w:ascii="Times New Roman" w:hAnsi="Times New Roman" w:cs="Times New Roman"/>
          <w:bCs/>
          <w:i/>
          <w:sz w:val="28"/>
          <w:szCs w:val="28"/>
        </w:rPr>
        <w:t xml:space="preserve"> Перевод сопровождается п</w:t>
      </w:r>
      <w:r w:rsidRPr="0007036D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07036D">
        <w:rPr>
          <w:rFonts w:ascii="Times New Roman" w:hAnsi="Times New Roman" w:cs="Times New Roman"/>
          <w:bCs/>
          <w:i/>
          <w:sz w:val="28"/>
          <w:szCs w:val="28"/>
        </w:rPr>
        <w:t xml:space="preserve">статейными аннотациями и комментариями, изложенными в форме примечаний к документам, и общим </w:t>
      </w:r>
      <w:hyperlink r:id="rId12" w:history="1">
        <w:r w:rsidRPr="0007036D">
          <w:rPr>
            <w:rFonts w:ascii="Times New Roman" w:hAnsi="Times New Roman" w:cs="Times New Roman"/>
            <w:bCs/>
            <w:i/>
            <w:sz w:val="28"/>
            <w:szCs w:val="28"/>
          </w:rPr>
          <w:t>вводным комментарием</w:t>
        </w:r>
      </w:hyperlink>
      <w:r w:rsidRPr="0007036D">
        <w:rPr>
          <w:rFonts w:ascii="Times New Roman" w:hAnsi="Times New Roman" w:cs="Times New Roman"/>
          <w:bCs/>
          <w:i/>
          <w:sz w:val="28"/>
          <w:szCs w:val="28"/>
        </w:rPr>
        <w:t>, который дает разъяснения, н</w:t>
      </w:r>
      <w:r w:rsidRPr="0007036D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07036D">
        <w:rPr>
          <w:rFonts w:ascii="Times New Roman" w:hAnsi="Times New Roman" w:cs="Times New Roman"/>
          <w:bCs/>
          <w:i/>
          <w:sz w:val="28"/>
          <w:szCs w:val="28"/>
        </w:rPr>
        <w:t>обходимые для понимания новых правовых основ организации и деятельности ЕС и его взаимоотношений с Россией.</w:t>
      </w:r>
      <w:r w:rsidR="0007036D" w:rsidRPr="0007036D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</w:t>
      </w:r>
      <w:r w:rsidR="0007036D" w:rsidRPr="0007036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07036D" w:rsidRPr="0007036D">
        <w:rPr>
          <w:rFonts w:ascii="Times New Roman" w:hAnsi="Times New Roman" w:cs="Times New Roman"/>
          <w:bCs/>
          <w:i/>
          <w:sz w:val="28"/>
          <w:szCs w:val="28"/>
        </w:rPr>
        <w:t>вовых актов по состоянию на 13.12.2007.</w:t>
      </w:r>
    </w:p>
    <w:p w:rsidR="00E60AD3" w:rsidRPr="00EC0276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0276">
        <w:rPr>
          <w:rFonts w:ascii="Times New Roman" w:hAnsi="Times New Roman" w:cs="Times New Roman"/>
          <w:bCs/>
          <w:i/>
          <w:sz w:val="28"/>
          <w:szCs w:val="28"/>
        </w:rPr>
        <w:t>Для работников органов государственной власти, внешнеполитических и внешнеэкономических организаций, правоохранительных органов, юристов-практиков, руководителей предприятий, предпринимателей, научных работн</w:t>
      </w:r>
      <w:r w:rsidRPr="00EC0276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EC0276">
        <w:rPr>
          <w:rFonts w:ascii="Times New Roman" w:hAnsi="Times New Roman" w:cs="Times New Roman"/>
          <w:bCs/>
          <w:i/>
          <w:sz w:val="28"/>
          <w:szCs w:val="28"/>
        </w:rPr>
        <w:t>ков, преподавателей, студентов и аспирантов юридических вузов и факультетов, а также для всех заинтересованных читателей.</w:t>
      </w:r>
    </w:p>
    <w:p w:rsidR="00E60AD3" w:rsidRDefault="00E60AD3" w:rsidP="00E60A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AD3" w:rsidRPr="00310B53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53">
        <w:rPr>
          <w:rFonts w:ascii="Times New Roman" w:hAnsi="Times New Roman" w:cs="Times New Roman"/>
          <w:b/>
          <w:bCs/>
          <w:sz w:val="28"/>
          <w:szCs w:val="28"/>
        </w:rPr>
        <w:t>Ковалев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10B53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B53">
        <w:rPr>
          <w:rFonts w:ascii="Times New Roman" w:hAnsi="Times New Roman" w:cs="Times New Roman"/>
          <w:b/>
          <w:bCs/>
          <w:sz w:val="28"/>
          <w:szCs w:val="28"/>
        </w:rPr>
        <w:t xml:space="preserve">А. Международная защита прав человека </w:t>
      </w:r>
      <w:r w:rsidRPr="00310B5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B53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10B53">
        <w:rPr>
          <w:rFonts w:ascii="Times New Roman" w:hAnsi="Times New Roman" w:cs="Times New Roman"/>
          <w:b/>
          <w:bCs/>
          <w:sz w:val="28"/>
          <w:szCs w:val="28"/>
        </w:rPr>
        <w:t xml:space="preserve"> / А. А. Ковалев. - М.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B53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2013. - 591 с. </w:t>
      </w:r>
      <w:r w:rsidRPr="00310B53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E60AD3" w:rsidRPr="00310B53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B53">
        <w:rPr>
          <w:rFonts w:ascii="Times New Roman" w:hAnsi="Times New Roman" w:cs="Times New Roman"/>
          <w:bCs/>
          <w:i/>
          <w:sz w:val="28"/>
          <w:szCs w:val="28"/>
        </w:rPr>
        <w:t>В учебном пособии рассмотрены международные стандарты в области прав человека, международно-правовые меры их обеспечения, механизмы межд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народного контроля за соблюдением государствами прав человека. Исследована богатая практика Европейского суда по правам человека, иллюстрирующая в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воды автора пособия.</w:t>
      </w:r>
    </w:p>
    <w:p w:rsidR="00E60AD3" w:rsidRPr="00310B53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0B53">
        <w:rPr>
          <w:rFonts w:ascii="Times New Roman" w:hAnsi="Times New Roman" w:cs="Times New Roman"/>
          <w:bCs/>
          <w:i/>
          <w:sz w:val="28"/>
          <w:szCs w:val="28"/>
        </w:rPr>
        <w:t>Данное учебное пособие может быть использовано сотрудниками госуда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ственных организаций, в функции которых входит формулирование и реализация обязательств, принятых Россией в правозащитных международно-правовых а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тах; специалистами-правоведами при теоретической разработке проблематики права человека; преподавателями и студентами в учебном процессе в универс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тетах, на юридических факультетах при формировании учебных курсов по ме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Pr="00310B53">
        <w:rPr>
          <w:rFonts w:ascii="Times New Roman" w:hAnsi="Times New Roman" w:cs="Times New Roman"/>
          <w:bCs/>
          <w:i/>
          <w:sz w:val="28"/>
          <w:szCs w:val="28"/>
        </w:rPr>
        <w:t>дународному праву прав человека.</w:t>
      </w:r>
    </w:p>
    <w:p w:rsidR="000116FB" w:rsidRDefault="000116FB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2F560F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60F">
        <w:rPr>
          <w:rFonts w:ascii="Times New Roman" w:hAnsi="Times New Roman" w:cs="Times New Roman"/>
          <w:b/>
          <w:bCs/>
          <w:sz w:val="28"/>
          <w:szCs w:val="28"/>
        </w:rPr>
        <w:t>Лыгин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>Я. Международно-правовые стандарты и конституционная законность в российской судебной практике</w:t>
      </w:r>
      <w:r w:rsidR="0001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0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Н. Я. Лыгин, В. Н. Ткачев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853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F560F">
        <w:rPr>
          <w:rFonts w:ascii="Times New Roman" w:hAnsi="Times New Roman" w:cs="Times New Roman"/>
          <w:b/>
          <w:bCs/>
          <w:sz w:val="28"/>
          <w:szCs w:val="28"/>
        </w:rPr>
        <w:t>526 с.</w:t>
      </w:r>
      <w:r w:rsidRPr="002F560F"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Pr="002F560F">
        <w:rPr>
          <w:rFonts w:ascii="Times New Roman" w:hAnsi="Times New Roman" w:cs="Times New Roman"/>
          <w:b/>
          <w:sz w:val="28"/>
          <w:szCs w:val="28"/>
        </w:rPr>
        <w:t>е</w:t>
      </w:r>
      <w:r w:rsidRPr="002F560F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E60AD3" w:rsidRPr="00F6554B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F6554B">
        <w:rPr>
          <w:rFonts w:ascii="Times New Roman" w:hAnsi="Times New Roman" w:cs="Times New Roman"/>
          <w:i/>
          <w:color w:val="000000"/>
          <w:sz w:val="28"/>
          <w:szCs w:val="28"/>
        </w:rPr>
        <w:t>В пособии рассматриваются актуальные теоретические и практические вопросы соблюдения и обеспечения международно-правовой и конституционной законности в судебной и иной правоприменительной практике.</w:t>
      </w:r>
      <w:r w:rsidRPr="00F6554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E60AD3" w:rsidRPr="00F6554B" w:rsidRDefault="00E60AD3" w:rsidP="00E60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554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Книга предназначена для юристов-практиков и ученых.</w:t>
      </w:r>
      <w:r w:rsidRPr="00F6554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E60AD3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AB0EFB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FB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Международная и внутригосударственная защита прав человека </w:t>
      </w:r>
      <w:r w:rsidRPr="00AB0EF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C4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Х. Абашидзе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67E" w:rsidRPr="001C467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1C467E" w:rsidRPr="001C467E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; под ред. Р.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М. В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леева.  - М.</w:t>
      </w:r>
      <w:r w:rsidR="008B7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EFB">
        <w:rPr>
          <w:rFonts w:ascii="Times New Roman" w:hAnsi="Times New Roman" w:cs="Times New Roman"/>
          <w:b/>
          <w:bCs/>
          <w:sz w:val="28"/>
          <w:szCs w:val="28"/>
        </w:rPr>
        <w:t>: Статут, 2011.  - 830 с.</w:t>
      </w:r>
      <w:r w:rsidRPr="00AB0EFB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E60AD3" w:rsidRPr="00AB0EFB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B0EFB">
        <w:rPr>
          <w:rFonts w:ascii="Times New Roman" w:hAnsi="Times New Roman" w:cs="Times New Roman"/>
          <w:bCs/>
          <w:i/>
          <w:sz w:val="28"/>
          <w:szCs w:val="28"/>
        </w:rPr>
        <w:t>В данном издании особое внимание уделено освещению международной и внутригосударственной защиты прав ребенка, женщин, молодежи, коренных н</w:t>
      </w:r>
      <w:r w:rsidRPr="00AB0EF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B0EFB">
        <w:rPr>
          <w:rFonts w:ascii="Times New Roman" w:hAnsi="Times New Roman" w:cs="Times New Roman"/>
          <w:bCs/>
          <w:i/>
          <w:sz w:val="28"/>
          <w:szCs w:val="28"/>
        </w:rPr>
        <w:t>родов, трудящихся-мигрантов, инвалидов и других групп лиц.</w:t>
      </w:r>
    </w:p>
    <w:p w:rsidR="00E60AD3" w:rsidRPr="00AB0EFB" w:rsidRDefault="00E60AD3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B0EFB">
        <w:rPr>
          <w:rFonts w:ascii="Times New Roman" w:hAnsi="Times New Roman" w:cs="Times New Roman"/>
          <w:bCs/>
          <w:i/>
          <w:sz w:val="28"/>
          <w:szCs w:val="28"/>
        </w:rPr>
        <w:t>При характеристике региональной системы защиты прав человека авторы не ограничились анализом данной проблемы в рамках Совета Европы и Европе</w:t>
      </w:r>
      <w:r w:rsidRPr="00AB0EFB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AB0EFB">
        <w:rPr>
          <w:rFonts w:ascii="Times New Roman" w:hAnsi="Times New Roman" w:cs="Times New Roman"/>
          <w:bCs/>
          <w:i/>
          <w:sz w:val="28"/>
          <w:szCs w:val="28"/>
        </w:rPr>
        <w:t>ского союза, а затронули также межамериканскую, африканскую, азиатскую системы защиты прав человека, стран СНГ.</w:t>
      </w:r>
    </w:p>
    <w:p w:rsidR="00E60AD3" w:rsidRPr="00AB0EFB" w:rsidRDefault="008B791C" w:rsidP="00E6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E60AD3" w:rsidRPr="00AB0EFB">
        <w:rPr>
          <w:rFonts w:ascii="Times New Roman" w:hAnsi="Times New Roman" w:cs="Times New Roman"/>
          <w:bCs/>
          <w:i/>
          <w:sz w:val="28"/>
          <w:szCs w:val="28"/>
        </w:rPr>
        <w:t>чебный курс по защите прав человека окажет существенную помощь уч</w:t>
      </w:r>
      <w:r w:rsidR="00E60AD3" w:rsidRPr="00AB0EF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E60AD3" w:rsidRPr="00AB0EFB">
        <w:rPr>
          <w:rFonts w:ascii="Times New Roman" w:hAnsi="Times New Roman" w:cs="Times New Roman"/>
          <w:bCs/>
          <w:i/>
          <w:sz w:val="28"/>
          <w:szCs w:val="28"/>
        </w:rPr>
        <w:t>щимся средних учебных заведений, студентам вузов, преподавателям на занят</w:t>
      </w:r>
      <w:r w:rsidR="00E60AD3" w:rsidRPr="00AB0EFB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E60AD3" w:rsidRPr="00AB0EFB">
        <w:rPr>
          <w:rFonts w:ascii="Times New Roman" w:hAnsi="Times New Roman" w:cs="Times New Roman"/>
          <w:bCs/>
          <w:i/>
          <w:sz w:val="28"/>
          <w:szCs w:val="28"/>
        </w:rPr>
        <w:t>ях по спецкурсу о правах человека, а также практическим работникам, занятым в данной области, в их повседневной деятельности.</w:t>
      </w:r>
    </w:p>
    <w:p w:rsidR="00E60AD3" w:rsidRDefault="00E60AD3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228" w:rsidRPr="006B2A85" w:rsidRDefault="00B42D10" w:rsidP="00395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A85">
        <w:rPr>
          <w:rFonts w:ascii="Times New Roman" w:hAnsi="Times New Roman" w:cs="Times New Roman"/>
          <w:b/>
          <w:bCs/>
          <w:sz w:val="28"/>
          <w:szCs w:val="28"/>
        </w:rPr>
        <w:t>Международное право</w:t>
      </w:r>
      <w:r w:rsidR="00395AFF"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6D0" w:rsidRPr="006B2A85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 / Б.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М. Аша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ский 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; отв. ред. С.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А. Егоров. </w:t>
      </w:r>
      <w:r w:rsidR="00395AFF"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5-е изд., перераб. и доп. </w:t>
      </w:r>
      <w:r w:rsidR="00395AFF"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41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2014. </w:t>
      </w:r>
      <w:r w:rsidR="00395AFF" w:rsidRPr="006B2A8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2A85">
        <w:rPr>
          <w:rFonts w:ascii="Times New Roman" w:hAnsi="Times New Roman" w:cs="Times New Roman"/>
          <w:b/>
          <w:bCs/>
          <w:sz w:val="28"/>
          <w:szCs w:val="28"/>
        </w:rPr>
        <w:t>87 с.</w:t>
      </w:r>
      <w:r w:rsidR="00272228" w:rsidRPr="006B2A85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B42D10" w:rsidRPr="00395AFF" w:rsidRDefault="00B42D10" w:rsidP="0039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5AFF">
        <w:rPr>
          <w:rFonts w:ascii="Times New Roman" w:hAnsi="Times New Roman" w:cs="Times New Roman"/>
          <w:bCs/>
          <w:i/>
          <w:sz w:val="28"/>
          <w:szCs w:val="28"/>
        </w:rPr>
        <w:t>Настоящий учебник международного права призван дать необходимое представление об основных понятиях, категориях, институтах и отраслях этой особой системы права</w:t>
      </w:r>
      <w:r w:rsidR="00395AF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395AFF">
        <w:rPr>
          <w:rFonts w:ascii="Times New Roman" w:hAnsi="Times New Roman" w:cs="Times New Roman"/>
          <w:bCs/>
          <w:i/>
          <w:sz w:val="28"/>
          <w:szCs w:val="28"/>
        </w:rPr>
        <w:t>Рекомендуемый список материалов для изучения прив</w:t>
      </w:r>
      <w:r w:rsidRPr="00395AFF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395AFF">
        <w:rPr>
          <w:rFonts w:ascii="Times New Roman" w:hAnsi="Times New Roman" w:cs="Times New Roman"/>
          <w:bCs/>
          <w:i/>
          <w:sz w:val="28"/>
          <w:szCs w:val="28"/>
        </w:rPr>
        <w:t>дится в конце каждой главы.</w:t>
      </w:r>
    </w:p>
    <w:p w:rsidR="00B42D10" w:rsidRPr="00395AFF" w:rsidRDefault="00B42D10" w:rsidP="0039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5AFF">
        <w:rPr>
          <w:rFonts w:ascii="Times New Roman" w:hAnsi="Times New Roman" w:cs="Times New Roman"/>
          <w:bCs/>
          <w:i/>
          <w:sz w:val="28"/>
          <w:szCs w:val="28"/>
        </w:rPr>
        <w:t>Учебник адресован не только слушателям Дипломатической академии, но и студентам других высших учебных заведений, изучающим право и междунаро</w:t>
      </w:r>
      <w:r w:rsidRPr="00395AFF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395AFF">
        <w:rPr>
          <w:rFonts w:ascii="Times New Roman" w:hAnsi="Times New Roman" w:cs="Times New Roman"/>
          <w:bCs/>
          <w:i/>
          <w:sz w:val="28"/>
          <w:szCs w:val="28"/>
        </w:rPr>
        <w:t>ные отношения. Учебником могут пользоваться все, кто интересуется внешней политикой.</w:t>
      </w:r>
    </w:p>
    <w:p w:rsidR="00B42D10" w:rsidRDefault="00B42D10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0C7" w:rsidRPr="006250C7" w:rsidRDefault="00B42D10" w:rsidP="00625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0C7">
        <w:rPr>
          <w:rFonts w:ascii="Times New Roman" w:hAnsi="Times New Roman" w:cs="Times New Roman"/>
          <w:b/>
          <w:sz w:val="28"/>
          <w:szCs w:val="28"/>
        </w:rPr>
        <w:t>Международное право. Общая часть</w:t>
      </w:r>
      <w:r w:rsidR="006250C7" w:rsidRPr="0062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6D0" w:rsidRPr="006250C7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sz w:val="28"/>
          <w:szCs w:val="28"/>
        </w:rPr>
        <w:t>: учеб</w:t>
      </w:r>
      <w:r w:rsidR="00581B5E">
        <w:rPr>
          <w:rFonts w:ascii="Times New Roman" w:hAnsi="Times New Roman" w:cs="Times New Roman"/>
          <w:b/>
          <w:sz w:val="28"/>
          <w:szCs w:val="28"/>
        </w:rPr>
        <w:t>ник</w:t>
      </w:r>
      <w:r w:rsidRPr="006250C7">
        <w:rPr>
          <w:rFonts w:ascii="Times New Roman" w:hAnsi="Times New Roman" w:cs="Times New Roman"/>
          <w:b/>
          <w:sz w:val="28"/>
          <w:szCs w:val="28"/>
        </w:rPr>
        <w:t xml:space="preserve"> / Г.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sz w:val="28"/>
          <w:szCs w:val="28"/>
        </w:rPr>
        <w:t>Я. Бакирова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B5E" w:rsidRPr="00581B5E">
        <w:rPr>
          <w:rFonts w:ascii="Times New Roman" w:hAnsi="Times New Roman" w:cs="Times New Roman"/>
          <w:b/>
          <w:sz w:val="28"/>
          <w:szCs w:val="28"/>
        </w:rPr>
        <w:t>[</w:t>
      </w:r>
      <w:r w:rsidRPr="006250C7">
        <w:rPr>
          <w:rFonts w:ascii="Times New Roman" w:hAnsi="Times New Roman" w:cs="Times New Roman"/>
          <w:b/>
          <w:sz w:val="28"/>
          <w:szCs w:val="28"/>
        </w:rPr>
        <w:t>и др.</w:t>
      </w:r>
      <w:r w:rsidR="00581B5E" w:rsidRPr="00581B5E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Pr="006250C7">
        <w:rPr>
          <w:rFonts w:ascii="Times New Roman" w:hAnsi="Times New Roman" w:cs="Times New Roman"/>
          <w:b/>
          <w:sz w:val="28"/>
          <w:szCs w:val="28"/>
        </w:rPr>
        <w:t>; отв. ред. Р.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sz w:val="28"/>
          <w:szCs w:val="28"/>
        </w:rPr>
        <w:t>М. Валеев, Г.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sz w:val="28"/>
          <w:szCs w:val="28"/>
        </w:rPr>
        <w:t xml:space="preserve">И. Курдюков. </w:t>
      </w:r>
      <w:r w:rsidR="006250C7" w:rsidRPr="006250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50C7">
        <w:rPr>
          <w:rFonts w:ascii="Times New Roman" w:hAnsi="Times New Roman" w:cs="Times New Roman"/>
          <w:b/>
          <w:sz w:val="28"/>
          <w:szCs w:val="28"/>
        </w:rPr>
        <w:t>М.</w:t>
      </w:r>
      <w:r w:rsidR="00762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0C7">
        <w:rPr>
          <w:rFonts w:ascii="Times New Roman" w:hAnsi="Times New Roman" w:cs="Times New Roman"/>
          <w:b/>
          <w:sz w:val="28"/>
          <w:szCs w:val="28"/>
        </w:rPr>
        <w:t xml:space="preserve">: Статут, 2011. </w:t>
      </w:r>
      <w:r w:rsidR="006250C7" w:rsidRPr="006250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50C7">
        <w:rPr>
          <w:rFonts w:ascii="Times New Roman" w:hAnsi="Times New Roman" w:cs="Times New Roman"/>
          <w:b/>
          <w:sz w:val="28"/>
          <w:szCs w:val="28"/>
        </w:rPr>
        <w:t>543 с.</w:t>
      </w:r>
      <w:r w:rsidR="006250C7" w:rsidRPr="006250C7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6250C7" w:rsidRPr="006250C7" w:rsidRDefault="00B42D10" w:rsidP="006250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50C7">
        <w:rPr>
          <w:rFonts w:ascii="Times New Roman" w:hAnsi="Times New Roman" w:cs="Times New Roman"/>
          <w:i/>
          <w:sz w:val="28"/>
          <w:szCs w:val="28"/>
        </w:rPr>
        <w:t>В учебнике освещаются система, основные понятия, категории и особе</w:t>
      </w:r>
      <w:r w:rsidRPr="006250C7">
        <w:rPr>
          <w:rFonts w:ascii="Times New Roman" w:hAnsi="Times New Roman" w:cs="Times New Roman"/>
          <w:i/>
          <w:sz w:val="28"/>
          <w:szCs w:val="28"/>
        </w:rPr>
        <w:t>н</w:t>
      </w:r>
      <w:r w:rsidRPr="006250C7">
        <w:rPr>
          <w:rFonts w:ascii="Times New Roman" w:hAnsi="Times New Roman" w:cs="Times New Roman"/>
          <w:i/>
          <w:sz w:val="28"/>
          <w:szCs w:val="28"/>
        </w:rPr>
        <w:t>ности современного международного публичного права. Характеристика ме</w:t>
      </w:r>
      <w:r w:rsidRPr="006250C7">
        <w:rPr>
          <w:rFonts w:ascii="Times New Roman" w:hAnsi="Times New Roman" w:cs="Times New Roman"/>
          <w:i/>
          <w:sz w:val="28"/>
          <w:szCs w:val="28"/>
        </w:rPr>
        <w:t>ж</w:t>
      </w:r>
      <w:r w:rsidRPr="006250C7">
        <w:rPr>
          <w:rFonts w:ascii="Times New Roman" w:hAnsi="Times New Roman" w:cs="Times New Roman"/>
          <w:i/>
          <w:sz w:val="28"/>
          <w:szCs w:val="28"/>
        </w:rPr>
        <w:t>дународного права дана на новой концептуальной основе и в связи с функциями международного права XXI века.</w:t>
      </w:r>
      <w:r w:rsidR="006250C7" w:rsidRPr="00625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42D10" w:rsidRPr="006250C7" w:rsidRDefault="006250C7" w:rsidP="006250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аспирантов, преподавателей юридических вузов, а также читателей, интересующихся проблемами международного права и междунаро</w:t>
      </w:r>
      <w:r w:rsidRPr="00625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6250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ных отношений.</w:t>
      </w:r>
    </w:p>
    <w:p w:rsidR="00B42D10" w:rsidRPr="006250C7" w:rsidRDefault="00B42D10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64D6" w:rsidRPr="006A1098" w:rsidRDefault="001A3EFE" w:rsidP="00FC6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98">
        <w:rPr>
          <w:rFonts w:ascii="Times New Roman" w:hAnsi="Times New Roman" w:cs="Times New Roman"/>
          <w:b/>
          <w:bCs/>
          <w:sz w:val="28"/>
          <w:szCs w:val="28"/>
        </w:rPr>
        <w:t>Международное экологическое право</w:t>
      </w:r>
      <w:r w:rsidR="002F56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60F" w:rsidRPr="00AB0EF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 / Т.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Г. Авдеева 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>; отв. ред. Р.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М. Валеев. </w:t>
      </w:r>
      <w:r w:rsidR="00FC64D6"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</w:t>
      </w:r>
      <w:r w:rsidR="00FC64D6" w:rsidRPr="006A10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A1098">
        <w:rPr>
          <w:rFonts w:ascii="Times New Roman" w:hAnsi="Times New Roman" w:cs="Times New Roman"/>
          <w:b/>
          <w:bCs/>
          <w:sz w:val="28"/>
          <w:szCs w:val="28"/>
        </w:rPr>
        <w:t>639 с.</w:t>
      </w:r>
      <w:r w:rsidR="00FC64D6" w:rsidRPr="006A1098"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="00FC64D6" w:rsidRPr="006A1098">
        <w:rPr>
          <w:rFonts w:ascii="Times New Roman" w:hAnsi="Times New Roman" w:cs="Times New Roman"/>
          <w:b/>
          <w:sz w:val="28"/>
          <w:szCs w:val="28"/>
        </w:rPr>
        <w:t>е</w:t>
      </w:r>
      <w:r w:rsidR="00FC64D6" w:rsidRPr="006A1098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1A3EFE" w:rsidRPr="006A1098" w:rsidRDefault="00FC64D6" w:rsidP="001A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1098">
        <w:rPr>
          <w:rFonts w:ascii="Times New Roman" w:hAnsi="Times New Roman" w:cs="Times New Roman"/>
          <w:bCs/>
          <w:i/>
          <w:sz w:val="28"/>
          <w:szCs w:val="28"/>
        </w:rPr>
        <w:t xml:space="preserve">Учебник 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знаком</w:t>
      </w:r>
      <w:r w:rsidRPr="006A1098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т не только с положениями, общепринятыми в отечес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венной доктрине, но также с различными точками зрения ученых и практиков, некоторыми спорными вопросами, и это помогает читателю в поисках и обр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тении собственной позиции по отношению к отдельным проблемам.</w:t>
      </w:r>
      <w:r w:rsidRPr="006A1098">
        <w:rPr>
          <w:rFonts w:ascii="Times New Roman" w:hAnsi="Times New Roman" w:cs="Times New Roman"/>
          <w:bCs/>
          <w:i/>
          <w:sz w:val="28"/>
          <w:szCs w:val="28"/>
        </w:rPr>
        <w:t xml:space="preserve"> Освещены </w:t>
      </w:r>
      <w:r w:rsidR="006A1098" w:rsidRPr="006A1098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проблемы практики и 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вопросы коллизии правовых норм, действующие коллизио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1A3EFE" w:rsidRPr="006A1098">
        <w:rPr>
          <w:rFonts w:ascii="Times New Roman" w:hAnsi="Times New Roman" w:cs="Times New Roman"/>
          <w:bCs/>
          <w:i/>
          <w:sz w:val="28"/>
          <w:szCs w:val="28"/>
        </w:rPr>
        <w:t>ные правила о применимости российского и иностранного законодательства.</w:t>
      </w:r>
    </w:p>
    <w:p w:rsidR="006A1098" w:rsidRPr="006A1098" w:rsidRDefault="006A1098" w:rsidP="006A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1098">
        <w:rPr>
          <w:rFonts w:ascii="Times New Roman" w:hAnsi="Times New Roman" w:cs="Times New Roman"/>
          <w:bCs/>
          <w:i/>
          <w:sz w:val="28"/>
          <w:szCs w:val="28"/>
        </w:rPr>
        <w:t>Предназначен студентам вузов, преподавателям, а также практическим работникам, занятым в данной области, в их повседневной деятельности.</w:t>
      </w:r>
    </w:p>
    <w:p w:rsidR="001E792C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08D" w:rsidRPr="00D30289" w:rsidRDefault="001A3EFE" w:rsidP="00C07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89">
        <w:rPr>
          <w:rFonts w:ascii="Times New Roman" w:hAnsi="Times New Roman" w:cs="Times New Roman"/>
          <w:b/>
          <w:bCs/>
          <w:sz w:val="28"/>
          <w:szCs w:val="28"/>
        </w:rPr>
        <w:t>Османов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>С. Практические вопросы применения судами Российской Федерации международных соглашений</w:t>
      </w:r>
      <w:r w:rsidR="002F560F"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60F" w:rsidRPr="00D3028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>: справ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>-метод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01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08D" w:rsidRPr="00D30289">
        <w:rPr>
          <w:rFonts w:ascii="Times New Roman" w:hAnsi="Times New Roman" w:cs="Times New Roman"/>
          <w:b/>
          <w:bCs/>
          <w:sz w:val="28"/>
          <w:szCs w:val="28"/>
        </w:rPr>
        <w:t>/ Т. С. Османов.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81B5E"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2-е изд., перераб. и доп. </w:t>
      </w:r>
      <w:r w:rsidR="00C0708D" w:rsidRPr="00D3028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: Юрист, 2011. </w:t>
      </w:r>
      <w:r w:rsidR="00C0708D" w:rsidRPr="00D3028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30289">
        <w:rPr>
          <w:rFonts w:ascii="Times New Roman" w:hAnsi="Times New Roman" w:cs="Times New Roman"/>
          <w:b/>
          <w:bCs/>
          <w:sz w:val="28"/>
          <w:szCs w:val="28"/>
        </w:rPr>
        <w:t>384 с.</w:t>
      </w:r>
      <w:r w:rsidR="00C0708D" w:rsidRPr="00D30289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1E792C" w:rsidRPr="00D30289" w:rsidRDefault="00C0708D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издании 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затрагива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ются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вопросы применения международных соглашений и исполнения запросов о правовой помощи; привод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ятся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рекомендации по офор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лению судами документов в порядке оказания международной правовой помощи; рассматрива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ются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правила оформления поручений о вручении документов и о производстве отдельных процессуальных действий на территории иностранного государства и запроса иностранному компетентному органу для вручения док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ментов; говорит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 порядке признания и исполнения решений и приговоров судов РФ на территории иностранных государств, а также решений судов иностра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ных государств на территории РФ; изучает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процедур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информирования ин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странных государств в соответствии с конвенциями и двусторонними догов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рами о правовой помощи по уголовным делам, подписанными Российской Федер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цией; уделяет</w:t>
      </w:r>
      <w:r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ся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внимание порядку оформления и направления запросов комп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тентным органам иностранных государств, а также выдачи лица для уголовн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1A3EFE" w:rsidRPr="00D30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 преследования или исполнения приговора.</w:t>
      </w:r>
      <w:r w:rsidR="001A3EFE" w:rsidRPr="00D3028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30289" w:rsidRPr="00D30289" w:rsidRDefault="00D30289" w:rsidP="00D3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0289">
        <w:rPr>
          <w:rFonts w:ascii="Times New Roman" w:hAnsi="Times New Roman" w:cs="Times New Roman"/>
          <w:i/>
          <w:color w:val="000000"/>
          <w:sz w:val="28"/>
          <w:szCs w:val="28"/>
        </w:rPr>
        <w:t>Книга предназначена для юристов-практиков.</w:t>
      </w:r>
      <w:r w:rsidRPr="00D3028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E60AD3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AD3" w:rsidRPr="00F32022" w:rsidRDefault="00E60AD3" w:rsidP="00E60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22">
        <w:rPr>
          <w:rFonts w:ascii="Times New Roman" w:hAnsi="Times New Roman" w:cs="Times New Roman"/>
          <w:b/>
          <w:bCs/>
          <w:sz w:val="28"/>
          <w:szCs w:val="28"/>
        </w:rPr>
        <w:t>Травников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И. Международное аэронавигационное право </w:t>
      </w:r>
      <w:r w:rsidRPr="00F32022">
        <w:rPr>
          <w:rFonts w:ascii="Times New Roman" w:hAnsi="Times New Roman" w:cs="Times New Roman"/>
          <w:b/>
          <w:sz w:val="28"/>
          <w:szCs w:val="28"/>
        </w:rPr>
        <w:t>[Эле</w:t>
      </w:r>
      <w:r w:rsidRPr="00F32022">
        <w:rPr>
          <w:rFonts w:ascii="Times New Roman" w:hAnsi="Times New Roman" w:cs="Times New Roman"/>
          <w:b/>
          <w:sz w:val="28"/>
          <w:szCs w:val="28"/>
        </w:rPr>
        <w:t>к</w:t>
      </w:r>
      <w:r w:rsidRPr="00F32022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F32022">
        <w:rPr>
          <w:rFonts w:ascii="Times New Roman" w:hAnsi="Times New Roman" w:cs="Times New Roman"/>
          <w:b/>
          <w:bCs/>
          <w:sz w:val="28"/>
          <w:szCs w:val="28"/>
        </w:rPr>
        <w:t xml:space="preserve"> / А. И. Трубников.</w:t>
      </w:r>
      <w:r w:rsidRPr="00F32022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0116FB" w:rsidRPr="000116FB" w:rsidRDefault="00E60AD3" w:rsidP="0001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16FB">
        <w:rPr>
          <w:rFonts w:ascii="Times New Roman" w:hAnsi="Times New Roman" w:cs="Times New Roman"/>
          <w:bCs/>
          <w:i/>
          <w:sz w:val="28"/>
          <w:szCs w:val="28"/>
        </w:rPr>
        <w:t>В пособии рассмотрен широкий круг вопросов, связанных с историей во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никновения и развития международного аэронавигационного права, установлен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ем современных национально-правовых и международно-правового режимов во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душного пространства, правовым регулированием аэронавигации: определением структуры воздушного пространства, планированием его использования, осущ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ствлением разрешительно-уведомительного порядка и контроля использования воздушного пространства. В работе также освещены важные аспекты межд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0116FB">
        <w:rPr>
          <w:rFonts w:ascii="Times New Roman" w:hAnsi="Times New Roman" w:cs="Times New Roman"/>
          <w:bCs/>
          <w:i/>
          <w:sz w:val="28"/>
          <w:szCs w:val="28"/>
        </w:rPr>
        <w:t>народно-правового регулирования аэрокосмической навигации.</w:t>
      </w:r>
      <w:r w:rsidR="000116FB" w:rsidRPr="000116FB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</w:t>
      </w:r>
      <w:r w:rsidR="000116FB" w:rsidRPr="000116FB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0116FB" w:rsidRPr="000116FB">
        <w:rPr>
          <w:rFonts w:ascii="Times New Roman" w:hAnsi="Times New Roman" w:cs="Times New Roman"/>
          <w:bCs/>
          <w:i/>
          <w:sz w:val="28"/>
          <w:szCs w:val="28"/>
        </w:rPr>
        <w:t>товлен с использованием правовых актов по состоянию на 31.07.2013.</w:t>
      </w:r>
    </w:p>
    <w:p w:rsidR="00E60AD3" w:rsidRPr="00F32022" w:rsidRDefault="00E60AD3" w:rsidP="00F6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022">
        <w:rPr>
          <w:rFonts w:ascii="Times New Roman" w:hAnsi="Times New Roman" w:cs="Times New Roman"/>
          <w:bCs/>
          <w:i/>
          <w:sz w:val="28"/>
          <w:szCs w:val="28"/>
        </w:rPr>
        <w:t xml:space="preserve">Предназначено для студентов и специалистов, изучающих международное воздушное право. </w:t>
      </w:r>
    </w:p>
    <w:p w:rsidR="001E792C" w:rsidRPr="00D30289" w:rsidRDefault="001E792C" w:rsidP="00F6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16FB" w:rsidRDefault="000116FB" w:rsidP="00F63713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44" w:name="Par470"/>
      <w:bookmarkStart w:id="45" w:name="_Toc424049694"/>
      <w:bookmarkEnd w:id="44"/>
    </w:p>
    <w:p w:rsidR="001E792C" w:rsidRPr="005C5C60" w:rsidRDefault="001E792C" w:rsidP="00F63713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r w:rsidRPr="005C5C60">
        <w:rPr>
          <w:i/>
          <w:sz w:val="32"/>
          <w:szCs w:val="32"/>
        </w:rPr>
        <w:t>МЕЖДУНАРОДНОЕ ЧАСТНОЕ ПРАВО</w:t>
      </w:r>
      <w:bookmarkEnd w:id="45"/>
    </w:p>
    <w:p w:rsidR="00465D2C" w:rsidRDefault="00465D2C" w:rsidP="0046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D2C" w:rsidRPr="00465D2C" w:rsidRDefault="00AC76F7" w:rsidP="0046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2C">
        <w:rPr>
          <w:rFonts w:ascii="Times New Roman" w:hAnsi="Times New Roman" w:cs="Times New Roman"/>
          <w:b/>
          <w:bCs/>
          <w:sz w:val="28"/>
          <w:szCs w:val="28"/>
        </w:rPr>
        <w:t>Международное частное право</w:t>
      </w:r>
      <w:r w:rsidR="00465D2C"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D2C" w:rsidRPr="00465D2C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58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в 2 т. </w:t>
      </w:r>
      <w:r w:rsidR="00E632EA" w:rsidRPr="00465D2C">
        <w:rPr>
          <w:rFonts w:ascii="Times New Roman" w:hAnsi="Times New Roman" w:cs="Times New Roman"/>
          <w:b/>
          <w:bCs/>
          <w:sz w:val="28"/>
          <w:szCs w:val="28"/>
        </w:rPr>
        <w:t>Т. 1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32EA"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 Общая часть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/ А.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И. Абдуллин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581B5E" w:rsidRPr="00581B5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; под ред. С.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Н. Лебедева, Е.</w:t>
      </w:r>
      <w:r w:rsidR="00581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В. К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батовой. </w:t>
      </w:r>
      <w:r w:rsidR="00465D2C"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2011. </w:t>
      </w:r>
      <w:r w:rsidR="00465D2C" w:rsidRPr="00465D2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65D2C">
        <w:rPr>
          <w:rFonts w:ascii="Times New Roman" w:hAnsi="Times New Roman" w:cs="Times New Roman"/>
          <w:b/>
          <w:bCs/>
          <w:sz w:val="28"/>
          <w:szCs w:val="28"/>
        </w:rPr>
        <w:t>400 с.</w:t>
      </w:r>
      <w:r w:rsidR="00465D2C" w:rsidRPr="00465D2C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465D2C" w:rsidRPr="00A003D0" w:rsidRDefault="00FE35C3" w:rsidP="0046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В </w:t>
      </w:r>
      <w:r w:rsidR="00581B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первом 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581B5E">
        <w:rPr>
          <w:rFonts w:ascii="Times New Roman" w:hAnsi="Times New Roman" w:cs="Times New Roman"/>
          <w:i/>
          <w:color w:val="000000"/>
          <w:sz w:val="28"/>
          <w:szCs w:val="28"/>
        </w:rPr>
        <w:t>оме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учебника рассматриваются вопросы, традиционно относ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мые к общей части международного частного права: предмет и методы, ист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рия возникновения и развития международного частного права в России и зар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бежных странах, источники, общие положения международного частного пр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ва, такие как коллизионные нормы, обратная отсылка, квалификация, устано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ление содержания иностранного права, оговорка о публичном порядке, импер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тивные нормы в международном частном праве и др. </w:t>
      </w:r>
      <w:r w:rsidR="00465D2C"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Учебник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подготовлен с учетом современного законодательства, международно-правовых актов, пра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тики и доктрины, с привлечением отечественных и зарубежных источников.</w:t>
      </w:r>
    </w:p>
    <w:p w:rsidR="001E792C" w:rsidRPr="00A003D0" w:rsidRDefault="00FE35C3" w:rsidP="0046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Для студентов, магистрантов, аспирантов, преподавателей, научных 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ботников, занимающихся международным частным правом, а также практич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ских работников.</w:t>
      </w:r>
    </w:p>
    <w:p w:rsidR="00FE35C3" w:rsidRDefault="00FE35C3" w:rsidP="001E792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70B" w:rsidRPr="0065070B" w:rsidRDefault="00FE35C3" w:rsidP="006507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70B">
        <w:rPr>
          <w:rFonts w:ascii="Times New Roman" w:hAnsi="Times New Roman" w:cs="Times New Roman"/>
          <w:b/>
          <w:bCs/>
          <w:sz w:val="28"/>
          <w:szCs w:val="28"/>
        </w:rPr>
        <w:t>Пирогова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>В. Интеллектуальная собственность в международном ч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стном праве </w:t>
      </w:r>
      <w:r w:rsidR="0065070B" w:rsidRPr="0065070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>крат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>чеб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 курс по пром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ыш. </w:t>
      </w:r>
      <w:r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правам </w:t>
      </w:r>
      <w:r w:rsidR="0065070B" w:rsidRPr="0065070B">
        <w:rPr>
          <w:rFonts w:ascii="Times New Roman" w:hAnsi="Times New Roman" w:cs="Times New Roman"/>
          <w:b/>
          <w:bCs/>
          <w:sz w:val="28"/>
          <w:szCs w:val="28"/>
        </w:rPr>
        <w:t xml:space="preserve"> / В. В. Пирогова</w:t>
      </w:r>
      <w:r w:rsidR="00A003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5070B" w:rsidRPr="0065070B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C841EA" w:rsidRPr="00C841EA" w:rsidRDefault="00FE35C3" w:rsidP="00C84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762DF8" w:rsidRPr="00C84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издании 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предпринята попытка системного изложения основных вопр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сов, касающихся прав промышленной собственности, которые играют все более заметную роль на пути становления инновационно ориентированной экономики России.</w:t>
      </w:r>
      <w:r w:rsidR="0065070B" w:rsidRPr="00C84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Подробно рассмотрены положения российского законодательства об интеллектуальной собственности, а также положения международных согл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шений.</w:t>
      </w:r>
      <w:r w:rsidR="00C841EA" w:rsidRPr="00C841EA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правовых актов по состоянию на 05.05.2014.</w:t>
      </w:r>
    </w:p>
    <w:p w:rsidR="0065070B" w:rsidRPr="00A003D0" w:rsidRDefault="0065070B" w:rsidP="00C84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Для студентов, магистрантов, аспирантов, преподавателей, научных р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C841EA">
        <w:rPr>
          <w:rFonts w:ascii="Times New Roman" w:hAnsi="Times New Roman" w:cs="Times New Roman"/>
          <w:i/>
          <w:color w:val="000000"/>
          <w:sz w:val="28"/>
          <w:szCs w:val="28"/>
        </w:rPr>
        <w:t>ботников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, занимающихся международным частным правом, а также практич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</w:rPr>
        <w:t>ских работников.</w:t>
      </w:r>
    </w:p>
    <w:p w:rsidR="0065070B" w:rsidRDefault="0065070B" w:rsidP="00FE35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3D0" w:rsidRPr="00A003D0" w:rsidRDefault="00FE35C3" w:rsidP="00A0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D0">
        <w:rPr>
          <w:rFonts w:ascii="Times New Roman" w:hAnsi="Times New Roman" w:cs="Times New Roman"/>
          <w:b/>
          <w:bCs/>
          <w:sz w:val="28"/>
          <w:szCs w:val="28"/>
        </w:rPr>
        <w:t>Николюкин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В. Купля-продажа товаров во внешнеторговом обороте</w:t>
      </w:r>
      <w:r w:rsidR="0065070B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A003D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/ С. В. Николюкин.-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: Юстици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форм, 2010.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200 с.</w:t>
      </w:r>
      <w:r w:rsidR="00A003D0" w:rsidRPr="00A003D0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A003D0" w:rsidRPr="00A003D0" w:rsidRDefault="00FE35C3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учебном пособии рассматриваются юридические аспекты контракта внешнеторговой купли-продажи как соглашения, играющего основную роль в м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ждународном торговом обороте</w:t>
      </w:r>
      <w:r w:rsidR="00A003D0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рассмотрены основные положения, которые важно учитывать при заключении, изменении, расторжении и исполнении ко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тракта внешнеторговой купли-продажи. Благодаря множеству примеров из 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битражной практики МКАС при ТПП РФ, их анализу, подробным комментариям настоящее издание может служить и вкачестве практического пособия для российских и иностранных предпринимателей. </w:t>
      </w:r>
    </w:p>
    <w:p w:rsidR="00A003D0" w:rsidRPr="00A003D0" w:rsidRDefault="00FE35C3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Пособие предназначено для студентов, аспирантов и преподавателей эк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номических</w:t>
      </w:r>
      <w:r w:rsidR="00A003D0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дисциплин</w:t>
      </w:r>
      <w:bookmarkStart w:id="46" w:name="Par485"/>
      <w:bookmarkEnd w:id="46"/>
      <w:r w:rsidR="00A003D0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003D0" w:rsidRDefault="00A003D0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41EA" w:rsidRDefault="00C841EA" w:rsidP="00A003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0"/>
          <w:rFonts w:eastAsiaTheme="minorHAnsi"/>
          <w:i/>
          <w:sz w:val="32"/>
          <w:szCs w:val="32"/>
        </w:rPr>
      </w:pPr>
      <w:bookmarkStart w:id="47" w:name="_Toc424049695"/>
    </w:p>
    <w:p w:rsidR="001E792C" w:rsidRPr="005C5C60" w:rsidRDefault="001E792C" w:rsidP="00A003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0"/>
          <w:rFonts w:eastAsiaTheme="minorHAnsi"/>
          <w:i/>
          <w:sz w:val="32"/>
          <w:szCs w:val="32"/>
        </w:rPr>
      </w:pPr>
      <w:r w:rsidRPr="005C5C60">
        <w:rPr>
          <w:rStyle w:val="10"/>
          <w:rFonts w:eastAsiaTheme="minorHAnsi"/>
          <w:i/>
          <w:sz w:val="32"/>
          <w:szCs w:val="32"/>
        </w:rPr>
        <w:t>МУНИЦИПАЛЬНОЕ ПРАВО</w:t>
      </w:r>
      <w:bookmarkEnd w:id="47"/>
    </w:p>
    <w:p w:rsidR="001E792C" w:rsidRDefault="001E792C" w:rsidP="00A003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3D0" w:rsidRPr="00A003D0" w:rsidRDefault="00A72CD5" w:rsidP="00A0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D0">
        <w:rPr>
          <w:rFonts w:ascii="Times New Roman" w:hAnsi="Times New Roman" w:cs="Times New Roman"/>
          <w:b/>
          <w:bCs/>
          <w:sz w:val="28"/>
          <w:szCs w:val="28"/>
        </w:rPr>
        <w:t>Васильев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В.И. Муниципальное право России</w:t>
      </w:r>
      <w:r w:rsidR="0065070B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A003D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="00762DF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>В. И. Васильев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2-е изд., перераб. и доп.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2012.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680 с.</w:t>
      </w:r>
      <w:r w:rsidR="00A003D0" w:rsidRPr="00A003D0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762DF8" w:rsidRDefault="00A72CD5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 учебнике изложены основные вопросы муниципального права как отрасли российского права и научной дисциплины на основе анализа новейшего законод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тельства о местном самоуправлении. В книге раскрывается содержание мун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ципальной реформы. </w:t>
      </w:r>
    </w:p>
    <w:p w:rsidR="00A72CD5" w:rsidRPr="00A003D0" w:rsidRDefault="00A72CD5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Учебник предназначен для студентов, аспирантов и преподавателей юр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дических вузов и факультетов, практических работников органов местного с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моуправления, а также для всех, кто интересуется муниципальным строител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ством, развитием в России демократических начал самоуправления.</w:t>
      </w:r>
    </w:p>
    <w:p w:rsidR="00A72CD5" w:rsidRPr="00A003D0" w:rsidRDefault="00A72CD5" w:rsidP="00A0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003D0" w:rsidRPr="00A003D0" w:rsidRDefault="00A72CD5" w:rsidP="00A00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D0">
        <w:rPr>
          <w:rFonts w:ascii="Times New Roman" w:hAnsi="Times New Roman" w:cs="Times New Roman"/>
          <w:b/>
          <w:bCs/>
          <w:sz w:val="28"/>
          <w:szCs w:val="28"/>
        </w:rPr>
        <w:t>Наумов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Ю. Основы организации муниципального управления</w:t>
      </w:r>
      <w:r w:rsidR="0065070B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A003D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/ С.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Ю. Наумов, А. А. Подсумкова. 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84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: Форум, 2009. </w:t>
      </w:r>
      <w:r w:rsidR="00A003D0" w:rsidRPr="00A003D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03D0">
        <w:rPr>
          <w:rFonts w:ascii="Times New Roman" w:hAnsi="Times New Roman" w:cs="Times New Roman"/>
          <w:b/>
          <w:bCs/>
          <w:sz w:val="28"/>
          <w:szCs w:val="28"/>
        </w:rPr>
        <w:t>352 с.</w:t>
      </w:r>
      <w:r w:rsidR="00A003D0" w:rsidRPr="00A003D0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A003D0" w:rsidRPr="00A003D0" w:rsidRDefault="00A003D0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здание представляет собой учебное пособие, подготовленное в соответс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вии с государственным образовательным стандартом по курсу «Основы орган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зации муниципального управления» для студентов факультетов среднего пр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фессионального образования. Учебное пособие содержит основные вопросы по дисциплинам муниципального блока и призвано формировать уровень подготовки студентов, определенный как государственным стандартом, так и дополн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A72CD5"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тельными требованиями, устанавливаемыми образовательными учреждениями. </w:t>
      </w:r>
    </w:p>
    <w:p w:rsidR="001E792C" w:rsidRPr="00A003D0" w:rsidRDefault="00A72CD5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с учебным пособием окажет помощь студентам при подготовке к экзаменам, а также может быть полезна в практической деятельности преп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давателям, муниципальным служащим, депутатам представительных органов власти и всем, кто интересуется вопросами становления и развития муниц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A003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пального управления в России и за рубежом.</w:t>
      </w:r>
    </w:p>
    <w:p w:rsidR="001E792C" w:rsidRDefault="001E792C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5C5C60" w:rsidRDefault="001E792C" w:rsidP="005C5C60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48" w:name="Par496"/>
      <w:bookmarkStart w:id="49" w:name="_Toc424049696"/>
      <w:bookmarkEnd w:id="48"/>
      <w:r w:rsidRPr="005C5C60">
        <w:rPr>
          <w:i/>
          <w:sz w:val="32"/>
          <w:szCs w:val="32"/>
        </w:rPr>
        <w:t>НАЛОГОВОЕ ПРАВО</w:t>
      </w:r>
      <w:bookmarkEnd w:id="49"/>
    </w:p>
    <w:p w:rsidR="005C5C60" w:rsidRPr="005C5C60" w:rsidRDefault="005C5C60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25C2" w:rsidRPr="00297931" w:rsidRDefault="000C25C2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Административная юрисдикция налоговых органов </w:t>
      </w:r>
      <w:r w:rsidRPr="00297931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297931">
        <w:rPr>
          <w:rFonts w:ascii="Times New Roman" w:hAnsi="Times New Roman" w:cs="Times New Roman"/>
          <w:b/>
          <w:sz w:val="28"/>
          <w:szCs w:val="28"/>
        </w:rPr>
        <w:t>е</w:t>
      </w:r>
      <w:r w:rsidRPr="00297931">
        <w:rPr>
          <w:rFonts w:ascii="Times New Roman" w:hAnsi="Times New Roman" w:cs="Times New Roman"/>
          <w:b/>
          <w:sz w:val="28"/>
          <w:szCs w:val="28"/>
        </w:rPr>
        <w:t>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/ Е.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А. Алехин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37" w:rsidRPr="00982B37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982B37" w:rsidRPr="00982B37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; под ред. М.А. Лапиной.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84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: ВГНА Минфина России, 2012. 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346 с.</w:t>
      </w:r>
      <w:r w:rsidRPr="00297931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В учебнике изложены сущность и субъекты административной юрисдикции в налоговой сфере, дана общая характеристика видов юридической ответстве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 xml:space="preserve">ности и подробно рассмотрено производство по делам об административных правонарушениях в области налогов и сборов. 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Учебник предназначен для студентов, магистрантов и аспирантов, об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чающихся по направлению "Юриспруденция" и "Налоги и налогообложение", а также для преподавателей, научных работников и лиц, осуществляющих пра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тическую деятельность в налоговой сфере.</w:t>
      </w:r>
    </w:p>
    <w:p w:rsidR="000C25C2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7AC" w:rsidRPr="001A67AC" w:rsidRDefault="0084398D" w:rsidP="001A67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AC">
        <w:rPr>
          <w:rFonts w:ascii="Times New Roman" w:hAnsi="Times New Roman" w:cs="Times New Roman"/>
          <w:b/>
          <w:bCs/>
          <w:sz w:val="28"/>
          <w:szCs w:val="28"/>
        </w:rPr>
        <w:t>Клейменова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О. Налоговое право</w:t>
      </w:r>
      <w:r w:rsidR="0065070B"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1A67AC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A67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пос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1A67AC">
        <w:rPr>
          <w:rFonts w:ascii="Times New Roman" w:hAnsi="Times New Roman" w:cs="Times New Roman"/>
          <w:b/>
          <w:bCs/>
          <w:sz w:val="28"/>
          <w:szCs w:val="28"/>
        </w:rPr>
        <w:t xml:space="preserve"> / М. О. Клейменова. -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C84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: Моск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финансово-промыш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 xml:space="preserve">т "Синергия", 2013. </w:t>
      </w:r>
      <w:r w:rsidR="001A67A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A67AC">
        <w:rPr>
          <w:rFonts w:ascii="Times New Roman" w:hAnsi="Times New Roman" w:cs="Times New Roman"/>
          <w:b/>
          <w:bCs/>
          <w:sz w:val="28"/>
          <w:szCs w:val="28"/>
        </w:rPr>
        <w:t>368 с.</w:t>
      </w:r>
      <w:r w:rsidR="001A67AC" w:rsidRPr="001A67AC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1A67AC" w:rsidRPr="00297931" w:rsidRDefault="001A67AC" w:rsidP="001A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чебное пособие посвящено сущности налогового права, его месту системе финансового права, выявлено предназначение налогового права в механизме пр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вового регулирования установления, введения и взимания налогов. Особое вним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 уделяется обоснованию юридической природы налогов, правовому статусу налогоплательщиков и налоговых органов, налоговому контролю, ответственн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сти за нарушения налогового законодательства, а также особенностям взим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84398D" w:rsidRPr="00297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ния отдельных видов налогов.</w:t>
      </w:r>
    </w:p>
    <w:p w:rsidR="004E192D" w:rsidRDefault="001A67AC" w:rsidP="004E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Издание предназначено для студентов, аспирантов, преподавателей юр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дических вузов и факультетов.</w:t>
      </w:r>
    </w:p>
    <w:p w:rsidR="004E192D" w:rsidRDefault="004E192D" w:rsidP="004E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87E8E" w:rsidRPr="00297931" w:rsidRDefault="00D71756" w:rsidP="004E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>Колесниченко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В. Досудебный и судебный порядок урегулирования споров по результатам налоговых проверок</w:t>
      </w:r>
      <w:r w:rsidR="0065070B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29793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 xml:space="preserve"> / Т. В. Колиснеченко.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2012.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200 с.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 xml:space="preserve"> - Р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>е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D71756" w:rsidRPr="00297931" w:rsidRDefault="00D71756" w:rsidP="00D7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В настоящем исследовании освещаются вопросы правового регулирования и практики применения налогового права и процесса, касающиеся осуществления мероприятий налогового контроля; проведения налоговой проверки; порядка ра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смотрения материалов налоговой проверки; производств по жалобе налогопл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тельщика в вышестоящем налоговом органе, а также по заявлению об оспарив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нии решений налоговых органов в суде; возможности использования примир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тельных процедур.</w:t>
      </w:r>
    </w:p>
    <w:p w:rsidR="00D71756" w:rsidRPr="00297931" w:rsidRDefault="00D71756" w:rsidP="00D7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Содержащийся в работе аналитический и эмпирический материал будет полезным как для правоприменителей, налогоплательщиков, так и для правов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дов, интересующихся вопросами налоговых процесса и процедур.</w:t>
      </w:r>
    </w:p>
    <w:p w:rsidR="00D71756" w:rsidRDefault="00D71756" w:rsidP="001E792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E8E" w:rsidRPr="00297931" w:rsidRDefault="001E792C" w:rsidP="00D87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>Налоги и сборы Российской Федерации в схемах и таблицах</w:t>
      </w:r>
      <w:r w:rsidR="007D5E14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297931">
        <w:rPr>
          <w:rFonts w:ascii="Times New Roman" w:hAnsi="Times New Roman" w:cs="Times New Roman"/>
          <w:b/>
          <w:sz w:val="28"/>
          <w:szCs w:val="28"/>
        </w:rPr>
        <w:t>[Эле</w:t>
      </w:r>
      <w:r w:rsidR="0065070B" w:rsidRPr="00297931">
        <w:rPr>
          <w:rFonts w:ascii="Times New Roman" w:hAnsi="Times New Roman" w:cs="Times New Roman"/>
          <w:b/>
          <w:sz w:val="28"/>
          <w:szCs w:val="28"/>
        </w:rPr>
        <w:t>к</w:t>
      </w:r>
      <w:r w:rsidR="0065070B" w:rsidRPr="00297931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F50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E14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под ред. 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А. Ялбулганова</w:t>
      </w:r>
      <w:r w:rsidR="007D5E14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>Режим доступа: СПС Ко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>н</w:t>
      </w:r>
      <w:r w:rsidR="00D87E8E" w:rsidRPr="00297931">
        <w:rPr>
          <w:rFonts w:ascii="Times New Roman" w:hAnsi="Times New Roman" w:cs="Times New Roman"/>
          <w:b/>
          <w:sz w:val="28"/>
          <w:szCs w:val="28"/>
        </w:rPr>
        <w:t>сультант Плюс.</w:t>
      </w:r>
    </w:p>
    <w:p w:rsidR="00C841EA" w:rsidRPr="00C841EA" w:rsidRDefault="004E192D" w:rsidP="00C84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Издание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знакомит с основными элементами всех установленных в Росси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ской Федерации налогов и сборов, особенностями их правового регулирования и правоприменительной практики. В конце каждой темы предлагаются вопросы для обсуждения и тесты для самоконтроля с ключами-ответами. По каждому налогу и сбору в наглядной форме (в виде схем и таблиц) даётся краткое излож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 учебных материалов, приводятся перечни нормативных правовых актов и важнейших судебных решений, а также задачи-модели, сопровождаемые опис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нием их решения, и задачи, решаемые студентами самостоятельно на практич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BE7FEB" w:rsidRPr="00C841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ских и семинарских занятиях.</w:t>
      </w:r>
      <w:r w:rsidR="00C841EA" w:rsidRPr="00C841EA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правовых актов по состоянию на 01.09.2011.</w:t>
      </w:r>
    </w:p>
    <w:p w:rsidR="007D5E14" w:rsidRPr="004E192D" w:rsidRDefault="00BE7FEB" w:rsidP="0029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1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студентов юридических вузов и факультетов, изучающих дисциплины "Финансовое право", "Налоговое право", а также спецкурсы по вопросам налог</w:t>
      </w:r>
      <w:r w:rsidRPr="004E1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4E19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обложения </w:t>
      </w:r>
    </w:p>
    <w:p w:rsidR="000C25C2" w:rsidRDefault="000C25C2" w:rsidP="000C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C2" w:rsidRPr="00297931" w:rsidRDefault="000C25C2" w:rsidP="000C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>Ручкина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Ф. Возмещение возврата налога на добавленную стоимость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: сравнительно-правовое исслед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арубеж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и рос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зак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нодательства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E192D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92D" w:rsidRPr="00297931">
        <w:rPr>
          <w:rFonts w:ascii="Times New Roman" w:hAnsi="Times New Roman" w:cs="Times New Roman"/>
          <w:b/>
          <w:bCs/>
          <w:sz w:val="28"/>
          <w:szCs w:val="28"/>
        </w:rPr>
        <w:t>Ф.</w:t>
      </w:r>
      <w:r w:rsidR="004E1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92D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Ручкина, </w:t>
      </w:r>
      <w:r w:rsidR="002617FC" w:rsidRPr="00297931"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7FC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4E192D" w:rsidRPr="00297931">
        <w:rPr>
          <w:rFonts w:ascii="Times New Roman" w:hAnsi="Times New Roman" w:cs="Times New Roman"/>
          <w:b/>
          <w:bCs/>
          <w:sz w:val="28"/>
          <w:szCs w:val="28"/>
        </w:rPr>
        <w:t>Терехова</w:t>
      </w:r>
      <w:r w:rsidR="002617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192D"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261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Финун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верситет, 2012.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238 с.</w:t>
      </w:r>
      <w:r w:rsidRPr="00297931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В рамках данного учебного пособия исследуется вопрос проблемных аспе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тов возмещения НДС с учетом европейского опыта, что требует комплексного подхода к анализу указанной темы. Целью учебного пособия является сравн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тельно-правовой анализ зарубежного и российского законодательства (в части возмещения возврата НДС). Учебник предназначен для студентов, магистрантов и аспирантов, обучающихся по направлению "Юриспруденция" и "Налоги и нал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lastRenderedPageBreak/>
        <w:t>гообложение", а также для преподавателей, научных работников и лиц, осущ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ствляющих практическую деятельность в налоговой сфере.</w:t>
      </w:r>
    </w:p>
    <w:p w:rsidR="001E792C" w:rsidRPr="00297931" w:rsidRDefault="001E792C" w:rsidP="0029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C2" w:rsidRPr="00297931" w:rsidRDefault="000C25C2" w:rsidP="000C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>Тютин</w:t>
      </w:r>
      <w:r w:rsidR="005156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В. Налоговое право </w:t>
      </w:r>
      <w:r w:rsidRPr="0029793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: курс лекций / Д. В. Тетюнин. </w:t>
      </w:r>
      <w:r w:rsidRPr="00297931">
        <w:rPr>
          <w:rFonts w:ascii="Times New Roman" w:hAnsi="Times New Roman" w:cs="Times New Roman"/>
          <w:b/>
          <w:sz w:val="28"/>
          <w:szCs w:val="28"/>
        </w:rPr>
        <w:t>- Режим доступа: СПС Консультант Плюс.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В курсе лекций рассматриваются основные понятия, принципы, институты налогового права. Большое внимание уделяется субъектам налогового права, эл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ментам налогообложения, ответственности за нарушения налогового закон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дательства, способам защиты прав налогоплательщиков, правовому режиму взимания отдельных налогов (сборов). В качестве примеров практического пр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менения норм налогового права проанализировано значительное число актов высших и региональных судебных органов.</w:t>
      </w:r>
      <w:r w:rsidR="00515651" w:rsidRPr="005156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15651" w:rsidRPr="00297931">
        <w:rPr>
          <w:rFonts w:ascii="Times New Roman" w:hAnsi="Times New Roman" w:cs="Times New Roman"/>
          <w:bCs/>
          <w:i/>
          <w:sz w:val="28"/>
          <w:szCs w:val="28"/>
        </w:rPr>
        <w:t>В издании учтены нормативные и с</w:t>
      </w:r>
      <w:r w:rsidR="00515651" w:rsidRPr="00297931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515651" w:rsidRPr="00297931">
        <w:rPr>
          <w:rFonts w:ascii="Times New Roman" w:hAnsi="Times New Roman" w:cs="Times New Roman"/>
          <w:bCs/>
          <w:i/>
          <w:sz w:val="28"/>
          <w:szCs w:val="28"/>
        </w:rPr>
        <w:t>дебные акты по состоянию на 1 августа 2013 г.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bCs/>
          <w:i/>
          <w:sz w:val="28"/>
          <w:szCs w:val="28"/>
        </w:rPr>
        <w:t>Издание предназначено для студентов, аспирантов, преподавателей юрид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97931">
        <w:rPr>
          <w:rFonts w:ascii="Times New Roman" w:hAnsi="Times New Roman" w:cs="Times New Roman"/>
          <w:bCs/>
          <w:i/>
          <w:sz w:val="28"/>
          <w:szCs w:val="28"/>
        </w:rPr>
        <w:t xml:space="preserve">ческих вузов и факультетов, стремящихся к углубленному изучению налогового права и судебной практики его применения; может быть полезно работникам налоговых органов, судьям, адвокатам. </w:t>
      </w:r>
    </w:p>
    <w:p w:rsidR="000C25C2" w:rsidRDefault="000C25C2" w:rsidP="003E6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5C2" w:rsidRPr="00297931" w:rsidRDefault="000C25C2" w:rsidP="000C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31">
        <w:rPr>
          <w:rFonts w:ascii="Times New Roman" w:hAnsi="Times New Roman" w:cs="Times New Roman"/>
          <w:b/>
          <w:bCs/>
          <w:sz w:val="28"/>
          <w:szCs w:val="28"/>
        </w:rPr>
        <w:t>Филина</w:t>
      </w:r>
      <w:r w:rsidR="00C414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Ф.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Н. Налоги и налогообложение в Российской Федерации </w:t>
      </w:r>
      <w:r w:rsidRPr="0029793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C414CE">
        <w:rPr>
          <w:rFonts w:ascii="Times New Roman" w:hAnsi="Times New Roman" w:cs="Times New Roman"/>
          <w:b/>
          <w:bCs/>
          <w:sz w:val="28"/>
          <w:szCs w:val="28"/>
        </w:rPr>
        <w:t xml:space="preserve"> / Ф. Н. Филина.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C41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931">
        <w:rPr>
          <w:rFonts w:ascii="Times New Roman" w:hAnsi="Times New Roman" w:cs="Times New Roman"/>
          <w:b/>
          <w:bCs/>
          <w:sz w:val="28"/>
          <w:szCs w:val="28"/>
        </w:rPr>
        <w:t>: ГроссМедиа, РОСБУХ, 2009. - 424 с.</w:t>
      </w:r>
      <w:r w:rsidRPr="00297931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0C25C2" w:rsidRPr="00297931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7931">
        <w:rPr>
          <w:rFonts w:ascii="Times New Roman" w:hAnsi="Times New Roman" w:cs="Times New Roman"/>
          <w:i/>
          <w:sz w:val="28"/>
          <w:szCs w:val="28"/>
        </w:rPr>
        <w:t xml:space="preserve"> В настоящее время налоговое законодательство бурно изменяется: отм</w:t>
      </w:r>
      <w:r w:rsidRPr="00297931">
        <w:rPr>
          <w:rFonts w:ascii="Times New Roman" w:hAnsi="Times New Roman" w:cs="Times New Roman"/>
          <w:i/>
          <w:sz w:val="28"/>
          <w:szCs w:val="28"/>
        </w:rPr>
        <w:t>е</w:t>
      </w:r>
      <w:r w:rsidRPr="00297931">
        <w:rPr>
          <w:rFonts w:ascii="Times New Roman" w:hAnsi="Times New Roman" w:cs="Times New Roman"/>
          <w:i/>
          <w:sz w:val="28"/>
          <w:szCs w:val="28"/>
        </w:rPr>
        <w:t>няются одни налоги и вводятся другие, а для действующих налогов меняется их регламентирующее законодательство. Как разобраться в изменениях законод</w:t>
      </w:r>
      <w:r w:rsidRPr="00297931">
        <w:rPr>
          <w:rFonts w:ascii="Times New Roman" w:hAnsi="Times New Roman" w:cs="Times New Roman"/>
          <w:i/>
          <w:sz w:val="28"/>
          <w:szCs w:val="28"/>
        </w:rPr>
        <w:t>а</w:t>
      </w:r>
      <w:r w:rsidRPr="00297931">
        <w:rPr>
          <w:rFonts w:ascii="Times New Roman" w:hAnsi="Times New Roman" w:cs="Times New Roman"/>
          <w:i/>
          <w:sz w:val="28"/>
          <w:szCs w:val="28"/>
        </w:rPr>
        <w:t>тельства? На этот и другие вопросы призвана ответить данная книга. Учебное пособие будет полезно студентам российских ВУЗов экономических специальн</w:t>
      </w:r>
      <w:r w:rsidRPr="00297931">
        <w:rPr>
          <w:rFonts w:ascii="Times New Roman" w:hAnsi="Times New Roman" w:cs="Times New Roman"/>
          <w:i/>
          <w:sz w:val="28"/>
          <w:szCs w:val="28"/>
        </w:rPr>
        <w:t>о</w:t>
      </w:r>
      <w:r w:rsidRPr="00297931">
        <w:rPr>
          <w:rFonts w:ascii="Times New Roman" w:hAnsi="Times New Roman" w:cs="Times New Roman"/>
          <w:i/>
          <w:sz w:val="28"/>
          <w:szCs w:val="28"/>
        </w:rPr>
        <w:t>стей, а также для бухгалтеров и руководителей российских предприятий.</w:t>
      </w:r>
    </w:p>
    <w:p w:rsidR="000C25C2" w:rsidRDefault="000C25C2" w:rsidP="000C2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56E" w:rsidRPr="000C25C2" w:rsidRDefault="00BE7FEB" w:rsidP="003E65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5C2">
        <w:rPr>
          <w:rFonts w:ascii="Times New Roman" w:hAnsi="Times New Roman" w:cs="Times New Roman"/>
          <w:b/>
          <w:bCs/>
          <w:sz w:val="28"/>
          <w:szCs w:val="28"/>
        </w:rPr>
        <w:t>Шахмаметьев</w:t>
      </w:r>
      <w:r w:rsidR="00C414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>А. Режим налогообложения нерезидентов: правовая основа регулирования</w:t>
      </w:r>
      <w:r w:rsidR="0065070B" w:rsidRPr="000C2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70B" w:rsidRPr="000C25C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>: монография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 xml:space="preserve"> / А. А. Шахм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C467E">
        <w:rPr>
          <w:rFonts w:ascii="Times New Roman" w:hAnsi="Times New Roman" w:cs="Times New Roman"/>
          <w:b/>
          <w:bCs/>
          <w:sz w:val="28"/>
          <w:szCs w:val="28"/>
        </w:rPr>
        <w:t>метьев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41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 xml:space="preserve">: Юрлитинформ, 2010. </w:t>
      </w:r>
      <w:r w:rsidR="00F504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C25C2">
        <w:rPr>
          <w:rFonts w:ascii="Times New Roman" w:hAnsi="Times New Roman" w:cs="Times New Roman"/>
          <w:b/>
          <w:bCs/>
          <w:sz w:val="28"/>
          <w:szCs w:val="28"/>
        </w:rPr>
        <w:t>248 с.</w:t>
      </w:r>
      <w:r w:rsidR="003E656E" w:rsidRPr="000C25C2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</w:t>
      </w:r>
      <w:r w:rsidR="003E656E" w:rsidRPr="000C25C2">
        <w:rPr>
          <w:rFonts w:ascii="Times New Roman" w:hAnsi="Times New Roman" w:cs="Times New Roman"/>
          <w:b/>
          <w:sz w:val="28"/>
          <w:szCs w:val="28"/>
        </w:rPr>
        <w:t>ь</w:t>
      </w:r>
      <w:r w:rsidR="003E656E" w:rsidRPr="000C25C2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C414CE" w:rsidRDefault="00BE7FEB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4CE">
        <w:rPr>
          <w:rFonts w:ascii="Times New Roman" w:hAnsi="Times New Roman" w:cs="Times New Roman"/>
          <w:i/>
          <w:sz w:val="28"/>
          <w:szCs w:val="28"/>
        </w:rPr>
        <w:t>Монографическое исследование посвящено комплексному изучению правов</w:t>
      </w:r>
      <w:r w:rsidRPr="00C414CE">
        <w:rPr>
          <w:rFonts w:ascii="Times New Roman" w:hAnsi="Times New Roman" w:cs="Times New Roman"/>
          <w:i/>
          <w:sz w:val="28"/>
          <w:szCs w:val="28"/>
        </w:rPr>
        <w:t>о</w:t>
      </w:r>
      <w:r w:rsidRPr="00C414CE">
        <w:rPr>
          <w:rFonts w:ascii="Times New Roman" w:hAnsi="Times New Roman" w:cs="Times New Roman"/>
          <w:i/>
          <w:sz w:val="28"/>
          <w:szCs w:val="28"/>
        </w:rPr>
        <w:t>го регулирования режима налогообложения нерезидентов. В работе рассмотр</w:t>
      </w:r>
      <w:r w:rsidRPr="00C414CE">
        <w:rPr>
          <w:rFonts w:ascii="Times New Roman" w:hAnsi="Times New Roman" w:cs="Times New Roman"/>
          <w:i/>
          <w:sz w:val="28"/>
          <w:szCs w:val="28"/>
        </w:rPr>
        <w:t>е</w:t>
      </w:r>
      <w:r w:rsidRPr="00C414CE">
        <w:rPr>
          <w:rFonts w:ascii="Times New Roman" w:hAnsi="Times New Roman" w:cs="Times New Roman"/>
          <w:i/>
          <w:sz w:val="28"/>
          <w:szCs w:val="28"/>
        </w:rPr>
        <w:t>ны теоретические вопросы правового механизма налогового регулирования, з</w:t>
      </w:r>
      <w:r w:rsidRPr="00C414CE">
        <w:rPr>
          <w:rFonts w:ascii="Times New Roman" w:hAnsi="Times New Roman" w:cs="Times New Roman"/>
          <w:i/>
          <w:sz w:val="28"/>
          <w:szCs w:val="28"/>
        </w:rPr>
        <w:t>а</w:t>
      </w:r>
      <w:r w:rsidRPr="00C414CE">
        <w:rPr>
          <w:rFonts w:ascii="Times New Roman" w:hAnsi="Times New Roman" w:cs="Times New Roman"/>
          <w:i/>
          <w:sz w:val="28"/>
          <w:szCs w:val="28"/>
        </w:rPr>
        <w:t>трагиваются проблемы категориального аппарата налогового права, обращено внимание на актуальные аспекты развития международного налогового права, а также детально проанализированы источники правового регулирования налог</w:t>
      </w:r>
      <w:r w:rsidRPr="00C414CE">
        <w:rPr>
          <w:rFonts w:ascii="Times New Roman" w:hAnsi="Times New Roman" w:cs="Times New Roman"/>
          <w:i/>
          <w:sz w:val="28"/>
          <w:szCs w:val="28"/>
        </w:rPr>
        <w:t>о</w:t>
      </w:r>
      <w:r w:rsidRPr="00C414CE">
        <w:rPr>
          <w:rFonts w:ascii="Times New Roman" w:hAnsi="Times New Roman" w:cs="Times New Roman"/>
          <w:i/>
          <w:sz w:val="28"/>
          <w:szCs w:val="28"/>
        </w:rPr>
        <w:t>обложения нерезидентов в Российской Федерации. Особое внимание обращено на ведомственные разъяснения, судебную практику, а также правовые обычаи и доктрину в системе регулирования налогообложения как на уровне российской налоговой юрисдикции, так и на уровне международного позитивного права и международно-правовой практики</w:t>
      </w:r>
      <w:r w:rsidR="00982B37">
        <w:rPr>
          <w:rFonts w:ascii="Times New Roman" w:hAnsi="Times New Roman" w:cs="Times New Roman"/>
          <w:i/>
          <w:sz w:val="28"/>
          <w:szCs w:val="28"/>
        </w:rPr>
        <w:t>.</w:t>
      </w:r>
    </w:p>
    <w:p w:rsidR="00982B37" w:rsidRDefault="003E656E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14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студентов юридических вузов и факультетов, изучающих дисциплины "Финансовое право", "Налоговое право", а также спецкурсы по вопросам налог</w:t>
      </w:r>
      <w:r w:rsidRPr="00C414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C414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обложения</w:t>
      </w:r>
      <w:r w:rsidR="00982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82B37" w:rsidRDefault="00982B37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E656E" w:rsidRPr="00C414CE" w:rsidRDefault="003E656E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14C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C5C60" w:rsidRDefault="005C5C60" w:rsidP="005C5C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50" w:name="Par530"/>
      <w:bookmarkEnd w:id="50"/>
    </w:p>
    <w:p w:rsidR="005C5C60" w:rsidRDefault="001E792C" w:rsidP="005C5C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51" w:name="_Toc424049697"/>
      <w:r w:rsidRPr="005C5C60">
        <w:rPr>
          <w:rFonts w:ascii="Times New Roman" w:hAnsi="Times New Roman" w:cs="Times New Roman"/>
          <w:b/>
          <w:bCs/>
          <w:i/>
          <w:sz w:val="32"/>
          <w:szCs w:val="32"/>
        </w:rPr>
        <w:t>ПРАВООХРАНИТЕЛЬНАЯ И ПРАВОЗАЩИТНАЯ</w:t>
      </w:r>
      <w:bookmarkEnd w:id="51"/>
    </w:p>
    <w:p w:rsidR="001E792C" w:rsidRPr="005C5C60" w:rsidRDefault="001E792C" w:rsidP="005C5C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C5C6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bookmarkStart w:id="52" w:name="_Toc424049698"/>
      <w:r w:rsidRPr="005C5C60">
        <w:rPr>
          <w:rFonts w:ascii="Times New Roman" w:hAnsi="Times New Roman" w:cs="Times New Roman"/>
          <w:b/>
          <w:bCs/>
          <w:i/>
          <w:sz w:val="32"/>
          <w:szCs w:val="32"/>
        </w:rPr>
        <w:t>ДЕЯТЕЛЬНОСТЬ</w:t>
      </w:r>
      <w:bookmarkEnd w:id="52"/>
    </w:p>
    <w:p w:rsidR="001E792C" w:rsidRDefault="001E792C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F8F" w:rsidRPr="00243F8F" w:rsidRDefault="00243F8F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8F">
        <w:rPr>
          <w:rFonts w:ascii="Times New Roman" w:hAnsi="Times New Roman" w:cs="Times New Roman"/>
          <w:b/>
          <w:bCs/>
          <w:sz w:val="28"/>
          <w:szCs w:val="28"/>
        </w:rPr>
        <w:t>Грудцына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Ю. Адвокатское право </w:t>
      </w:r>
      <w:r w:rsidRPr="00243F8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.-практ. пособие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/ Л. Ю. Грудцына. - М.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: Деловой двор, 2009. - 320 с. -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3F8F">
        <w:rPr>
          <w:rFonts w:ascii="Times New Roman" w:hAnsi="Times New Roman" w:cs="Times New Roman"/>
          <w:bCs/>
          <w:i/>
          <w:sz w:val="28"/>
          <w:szCs w:val="28"/>
        </w:rPr>
        <w:t>В основу настоящего учебного пособия положено новейшее российское з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конодательство об адвокатской деятельности и адвокатуре, подробно ра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 xml:space="preserve">смотрен и прокомментирован Федеральный </w:t>
      </w:r>
      <w:hyperlink r:id="rId13" w:history="1">
        <w:r w:rsidRPr="00243F8F">
          <w:rPr>
            <w:rFonts w:ascii="Times New Roman" w:hAnsi="Times New Roman" w:cs="Times New Roman"/>
            <w:bCs/>
            <w:i/>
            <w:sz w:val="28"/>
            <w:szCs w:val="28"/>
          </w:rPr>
          <w:t>закон</w:t>
        </w:r>
      </w:hyperlink>
      <w:r w:rsidRPr="00243F8F">
        <w:rPr>
          <w:rFonts w:ascii="Times New Roman" w:hAnsi="Times New Roman" w:cs="Times New Roman"/>
          <w:bCs/>
          <w:i/>
          <w:sz w:val="28"/>
          <w:szCs w:val="28"/>
        </w:rPr>
        <w:t xml:space="preserve"> от 31 мая 2002 г. N 63-ФЗ "Об адвокатской деятельности и адвокатуре в Российской Федерации", а также другие нормативные правовые акты, касающиеся регулирования адвокатской деятельности в России, учтены положения и выводы, содержащиеся в научных трудах и разработках отечественных и зарубежных ученых и адвокатов.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3F8F">
        <w:rPr>
          <w:rFonts w:ascii="Times New Roman" w:hAnsi="Times New Roman" w:cs="Times New Roman"/>
          <w:bCs/>
          <w:i/>
          <w:sz w:val="28"/>
          <w:szCs w:val="28"/>
        </w:rPr>
        <w:t>Издание предназначено для студентов, аспирантов и преподавателей юр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дических вузов и факультетов, юристов и адвокатов, а также всех граждан, интересующихся вопросами адвокатуры.</w:t>
      </w:r>
    </w:p>
    <w:p w:rsidR="00243F8F" w:rsidRDefault="00243F8F" w:rsidP="00243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8F">
        <w:rPr>
          <w:rFonts w:ascii="Times New Roman" w:hAnsi="Times New Roman" w:cs="Times New Roman"/>
          <w:b/>
          <w:bCs/>
          <w:sz w:val="28"/>
          <w:szCs w:val="28"/>
        </w:rPr>
        <w:t>Ефремов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А. Судебная экспертиза </w:t>
      </w:r>
      <w:r w:rsidRPr="00243F8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краткое науч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для адвокатов / И. А. Ефремов. - М.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: Юстиция, 2013. - 128 с. -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243F8F" w:rsidRPr="00907E4E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7E4E">
        <w:rPr>
          <w:rFonts w:ascii="Times New Roman" w:hAnsi="Times New Roman" w:cs="Times New Roman"/>
          <w:bCs/>
          <w:i/>
          <w:sz w:val="28"/>
          <w:szCs w:val="28"/>
        </w:rPr>
        <w:t>В пособии рассматриваются многие, не имеющие однозначного решения в праве, теории и практике судопроизводства вопросы по назначению, произво</w:t>
      </w:r>
      <w:r w:rsidRPr="00907E4E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907E4E">
        <w:rPr>
          <w:rFonts w:ascii="Times New Roman" w:hAnsi="Times New Roman" w:cs="Times New Roman"/>
          <w:bCs/>
          <w:i/>
          <w:sz w:val="28"/>
          <w:szCs w:val="28"/>
        </w:rPr>
        <w:t>ству и оценке судебной экспертизы, с которыми сталкиваются адвокаты. При этом автором даются рекомендации и высказываются предложения по этим проблемным вопросам, которые будут ценны прежде всего для молодых адвок</w:t>
      </w:r>
      <w:r w:rsidRPr="00907E4E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907E4E">
        <w:rPr>
          <w:rFonts w:ascii="Times New Roman" w:hAnsi="Times New Roman" w:cs="Times New Roman"/>
          <w:bCs/>
          <w:i/>
          <w:sz w:val="28"/>
          <w:szCs w:val="28"/>
        </w:rPr>
        <w:t>тов.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Настоящее пособие предназначено главным образом для адвокатов, кот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рым в своей работе предстоит столкнуться с непростыми вопросами экспер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ной деятельности. Пособие может использоваться студентами, обучающимися на юридических факультетах и факультетах по подготовке судебных экспертов, а также всеми другими лицами, которые интересуются вопросами судебной эк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пертизы и судебно-экспертной деятельности в Российской Федерации.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8F">
        <w:rPr>
          <w:rFonts w:ascii="Times New Roman" w:hAnsi="Times New Roman" w:cs="Times New Roman"/>
          <w:b/>
          <w:bCs/>
          <w:sz w:val="28"/>
          <w:szCs w:val="28"/>
        </w:rPr>
        <w:t>Каменская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В. Независимая антикоррупционная экспертиза </w:t>
      </w:r>
      <w:r w:rsidRPr="00243F8F">
        <w:rPr>
          <w:rFonts w:ascii="Times New Roman" w:hAnsi="Times New Roman" w:cs="Times New Roman"/>
          <w:b/>
          <w:sz w:val="28"/>
          <w:szCs w:val="28"/>
        </w:rPr>
        <w:t>[Эле</w:t>
      </w:r>
      <w:r w:rsidRPr="00243F8F">
        <w:rPr>
          <w:rFonts w:ascii="Times New Roman" w:hAnsi="Times New Roman" w:cs="Times New Roman"/>
          <w:b/>
          <w:sz w:val="28"/>
          <w:szCs w:val="28"/>
        </w:rPr>
        <w:t>к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тронный ресурс]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-практ.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/ Е.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Каменская, 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А. Рождествина. -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C841EA" w:rsidRPr="00C841EA" w:rsidRDefault="00243F8F" w:rsidP="00C84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41EA">
        <w:rPr>
          <w:rFonts w:ascii="Times New Roman" w:hAnsi="Times New Roman" w:cs="Times New Roman"/>
          <w:bCs/>
          <w:i/>
          <w:sz w:val="28"/>
          <w:szCs w:val="28"/>
        </w:rPr>
        <w:t>В издании подробно рассмотрены вопросы, касающиеся порядка проведения независимой антикоррупционной экспертизы физическими и юридическими лиц</w:t>
      </w:r>
      <w:r w:rsidRPr="00C841E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841EA">
        <w:rPr>
          <w:rFonts w:ascii="Times New Roman" w:hAnsi="Times New Roman" w:cs="Times New Roman"/>
          <w:bCs/>
          <w:i/>
          <w:sz w:val="28"/>
          <w:szCs w:val="28"/>
        </w:rPr>
        <w:t>ми на основании федерального законодательства.</w:t>
      </w:r>
      <w:r w:rsidR="00C841EA" w:rsidRPr="00C841EA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</w:t>
      </w:r>
      <w:r w:rsidR="00C841EA" w:rsidRPr="00C841EA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C841EA" w:rsidRPr="00C841EA">
        <w:rPr>
          <w:rFonts w:ascii="Times New Roman" w:hAnsi="Times New Roman" w:cs="Times New Roman"/>
          <w:bCs/>
          <w:i/>
          <w:sz w:val="28"/>
          <w:szCs w:val="28"/>
        </w:rPr>
        <w:t>пользованием правовых актов по состоянию на 01.09.2010.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3F8F">
        <w:rPr>
          <w:rFonts w:ascii="Times New Roman" w:hAnsi="Times New Roman" w:cs="Times New Roman"/>
          <w:bCs/>
          <w:i/>
          <w:sz w:val="28"/>
          <w:szCs w:val="28"/>
        </w:rPr>
        <w:t>Пособие предназначено для независимых экспертов, уполномоченных на проведение антикоррупционной экспертизы, сотрудников правовых отделов г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сударственных и муниципальных органов власти, преподавателей и студентов юридических вузов, где осуществляется преподавание дисциплины о противоде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243F8F">
        <w:rPr>
          <w:rFonts w:ascii="Times New Roman" w:hAnsi="Times New Roman" w:cs="Times New Roman"/>
          <w:bCs/>
          <w:i/>
          <w:sz w:val="28"/>
          <w:szCs w:val="28"/>
        </w:rPr>
        <w:t>ствии коррупции, а также для иных лиц, интересующихся вопросами проведения антикоррупционной экспертизы.</w:t>
      </w:r>
    </w:p>
    <w:p w:rsidR="00243F8F" w:rsidRPr="00243F8F" w:rsidRDefault="00243F8F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04CE" w:rsidRPr="00243F8F" w:rsidRDefault="00F504CE" w:rsidP="00243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Рыжаков</w:t>
      </w:r>
      <w:r w:rsidR="00907E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П. Правоохранительные органы </w:t>
      </w:r>
      <w:r w:rsidRPr="00243F8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: учеб. для вузов</w:t>
      </w:r>
      <w:r w:rsidR="00856E74" w:rsidRPr="00243F8F">
        <w:rPr>
          <w:rFonts w:ascii="Times New Roman" w:hAnsi="Times New Roman" w:cs="Times New Roman"/>
          <w:b/>
          <w:bCs/>
          <w:sz w:val="28"/>
          <w:szCs w:val="28"/>
        </w:rPr>
        <w:t xml:space="preserve"> / А. П. Рыжаков</w:t>
      </w:r>
      <w:r w:rsidRPr="00243F8F">
        <w:rPr>
          <w:rFonts w:ascii="Times New Roman" w:hAnsi="Times New Roman" w:cs="Times New Roman"/>
          <w:b/>
          <w:bCs/>
          <w:sz w:val="28"/>
          <w:szCs w:val="28"/>
        </w:rPr>
        <w:t>. - 4-е изд. -</w:t>
      </w:r>
      <w:r w:rsidRPr="00243F8F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F504CE" w:rsidRPr="00907E4E" w:rsidRDefault="00F504CE" w:rsidP="0024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книге отражены последние изменения уголовно-процессуального, гра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данско-процессуального, арбитражно-процессуального, административного з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конодательства, а также достижения процессуальной науки и правоохран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тельной практики. </w:t>
      </w:r>
      <w:r w:rsidR="00907E4E" w:rsidRPr="00907E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Материал подготовлен с использованием правовых актов по состоянию на 21.01.2015.</w:t>
      </w:r>
    </w:p>
    <w:p w:rsidR="00F504CE" w:rsidRPr="00243F8F" w:rsidRDefault="00F504CE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будет полезен студентам (курсантам) высших юридических уче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ных заведений, аспирантам (адъюнктам), преподавателям. Он также может быть интересен для судьей, следователей, дознавателей, адвокатов и для всех, кто интересуется системой и полномочиями правоохранительных органов Ро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243F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сии.</w:t>
      </w:r>
    </w:p>
    <w:p w:rsidR="005C5C60" w:rsidRDefault="005C5C60" w:rsidP="005C5C60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53" w:name="Par554"/>
      <w:bookmarkEnd w:id="53"/>
    </w:p>
    <w:p w:rsidR="001E792C" w:rsidRPr="005C5C60" w:rsidRDefault="001E792C" w:rsidP="005C5C60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54" w:name="_Toc424049699"/>
      <w:r w:rsidRPr="005C5C60">
        <w:rPr>
          <w:i/>
          <w:sz w:val="32"/>
          <w:szCs w:val="32"/>
        </w:rPr>
        <w:t>ПРАВО СОЦИАЛЬНОГО ОБЕСПЕЧЕНИЯ</w:t>
      </w:r>
      <w:bookmarkEnd w:id="54"/>
    </w:p>
    <w:p w:rsidR="005C5C60" w:rsidRDefault="005C5C60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BDC" w:rsidRPr="00D60BDC" w:rsidRDefault="00D60BDC" w:rsidP="005C5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BDC">
        <w:rPr>
          <w:rFonts w:ascii="Times New Roman" w:hAnsi="Times New Roman" w:cs="Times New Roman"/>
          <w:b/>
          <w:bCs/>
          <w:sz w:val="28"/>
          <w:szCs w:val="28"/>
        </w:rPr>
        <w:t>Горбухов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60BDC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BDC">
        <w:rPr>
          <w:rFonts w:ascii="Times New Roman" w:hAnsi="Times New Roman" w:cs="Times New Roman"/>
          <w:b/>
          <w:bCs/>
          <w:sz w:val="28"/>
          <w:szCs w:val="28"/>
        </w:rPr>
        <w:t xml:space="preserve">А. Основы социального управления </w:t>
      </w:r>
      <w:r w:rsidRPr="00D60BDC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: учеб. пособие</w:t>
      </w:r>
      <w:r w:rsidRPr="00D60BDC">
        <w:rPr>
          <w:rFonts w:ascii="Times New Roman" w:hAnsi="Times New Roman" w:cs="Times New Roman"/>
          <w:b/>
          <w:bCs/>
          <w:sz w:val="28"/>
          <w:szCs w:val="28"/>
        </w:rPr>
        <w:t xml:space="preserve">  / В. А. Горбунов.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BDC">
        <w:rPr>
          <w:rFonts w:ascii="Times New Roman" w:hAnsi="Times New Roman" w:cs="Times New Roman"/>
          <w:b/>
          <w:bCs/>
          <w:sz w:val="28"/>
          <w:szCs w:val="28"/>
        </w:rPr>
        <w:t>- М.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BDC">
        <w:rPr>
          <w:rFonts w:ascii="Times New Roman" w:hAnsi="Times New Roman" w:cs="Times New Roman"/>
          <w:b/>
          <w:bCs/>
          <w:sz w:val="28"/>
          <w:szCs w:val="28"/>
        </w:rPr>
        <w:t>: ФОРУМ, 2009. - 224 с. -</w:t>
      </w:r>
      <w:r w:rsidRPr="00D60BDC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D60BDC" w:rsidRPr="00D60BDC" w:rsidRDefault="00D60BDC" w:rsidP="005C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BDC">
        <w:rPr>
          <w:rFonts w:ascii="Times New Roman" w:hAnsi="Times New Roman" w:cs="Times New Roman"/>
          <w:i/>
          <w:sz w:val="28"/>
          <w:szCs w:val="28"/>
        </w:rPr>
        <w:t>В учебном пособии рассмотрены социальные технологии управления, ант</w:t>
      </w:r>
      <w:r w:rsidRPr="00D60BDC">
        <w:rPr>
          <w:rFonts w:ascii="Times New Roman" w:hAnsi="Times New Roman" w:cs="Times New Roman"/>
          <w:i/>
          <w:sz w:val="28"/>
          <w:szCs w:val="28"/>
        </w:rPr>
        <w:t>и</w:t>
      </w:r>
      <w:r w:rsidRPr="00D60BDC">
        <w:rPr>
          <w:rFonts w:ascii="Times New Roman" w:hAnsi="Times New Roman" w:cs="Times New Roman"/>
          <w:i/>
          <w:sz w:val="28"/>
          <w:szCs w:val="28"/>
        </w:rPr>
        <w:t>кризисные стратегии управления. Одной из основных тем, поднятых в учебном пособии, является управление социальной защитой населения, самая обширная и сложная в социальном управлении.</w:t>
      </w:r>
    </w:p>
    <w:p w:rsidR="00D60BDC" w:rsidRPr="00D60BDC" w:rsidRDefault="00D60BDC" w:rsidP="00D6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0B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Учебное пособие ориентировано на студентов средних профессиональных образовательных учреждений, обучающихся по специальности "Государственное и муниципальное управление", а также рекомендуется студентам средних пр</w:t>
      </w:r>
      <w:r w:rsidRPr="00D60B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D60B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фессиональных образовательных учреждений, обучающихся по специальности "Правоведение".</w:t>
      </w:r>
    </w:p>
    <w:p w:rsidR="00D60BDC" w:rsidRPr="00D60BDC" w:rsidRDefault="00D60BDC" w:rsidP="00D60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07F16" w:rsidRPr="00707F16" w:rsidRDefault="00707F16" w:rsidP="0070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F16">
        <w:rPr>
          <w:rFonts w:ascii="Times New Roman" w:hAnsi="Times New Roman" w:cs="Times New Roman"/>
          <w:b/>
          <w:bCs/>
          <w:sz w:val="28"/>
          <w:szCs w:val="28"/>
        </w:rPr>
        <w:t>Ершов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 xml:space="preserve">А. Право социального обеспечения </w:t>
      </w:r>
      <w:r w:rsidRPr="00707F1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98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 xml:space="preserve"> /  В.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Ершов, И.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Толмачев. - М.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F16">
        <w:rPr>
          <w:rFonts w:ascii="Times New Roman" w:hAnsi="Times New Roman" w:cs="Times New Roman"/>
          <w:b/>
          <w:bCs/>
          <w:sz w:val="28"/>
          <w:szCs w:val="28"/>
        </w:rPr>
        <w:t>: ГроссМедиа, РОСБУХ, 2009. - 312 с. -</w:t>
      </w:r>
      <w:r w:rsidRPr="00707F16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707F16" w:rsidRPr="005C5C60" w:rsidRDefault="00707F16" w:rsidP="0070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Учебное пособие составлено в соответствии со стандартами преподав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ния права социального обеспечения, предполагающими разделение его на общую и особенную части.</w:t>
      </w:r>
    </w:p>
    <w:p w:rsidR="00707F16" w:rsidRPr="005C5C60" w:rsidRDefault="00707F16" w:rsidP="0070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общей части дается теоретическая характеристика права социального обеспечения (место его в системе отраслей российского права, предмет и метод правового регулирования, виды правоотношений и их субъектный состав), ра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смотрены его принципы и основные нормативные источники. В особенной части содержится подробная характеристика институтов права социального обесп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чения (пенсионное обеспечение, социальное страхование, государственная соц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альная помощь и социальное обслуживание).</w:t>
      </w:r>
      <w:r w:rsidR="00294FC2"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рассмотренные в пособии в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просы анализируются на основе действующего законодательства в сфере соц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5C5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ального обеспечения.</w:t>
      </w:r>
    </w:p>
    <w:p w:rsidR="00707F16" w:rsidRPr="00372094" w:rsidRDefault="00372094" w:rsidP="000F2B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707F16" w:rsidRPr="003720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особие рассчитано на студентов юридических ВУЗов и факультетов, где право социального обеспечения изучается в качестве спецкурса гражданско-правовой специализации, а также учащихся средне-специальных юридических учебных заведений, где оно является самостоятельной учебной дисциплиной. </w:t>
      </w:r>
    </w:p>
    <w:p w:rsidR="001E792C" w:rsidRPr="00005655" w:rsidRDefault="001E792C" w:rsidP="00191DE9">
      <w:pPr>
        <w:pStyle w:val="1"/>
        <w:jc w:val="center"/>
        <w:rPr>
          <w:i/>
          <w:sz w:val="32"/>
          <w:szCs w:val="32"/>
        </w:rPr>
      </w:pPr>
      <w:bookmarkStart w:id="55" w:name="Par565"/>
      <w:bookmarkStart w:id="56" w:name="_Toc424049700"/>
      <w:bookmarkEnd w:id="55"/>
      <w:r w:rsidRPr="00005655">
        <w:rPr>
          <w:i/>
          <w:sz w:val="32"/>
          <w:szCs w:val="32"/>
        </w:rPr>
        <w:lastRenderedPageBreak/>
        <w:t>ПРЕДПРИНИМАТЕЛЬСКОЕ ПРАВО</w:t>
      </w:r>
      <w:bookmarkEnd w:id="56"/>
    </w:p>
    <w:p w:rsidR="00AD010A" w:rsidRPr="00BC3D81" w:rsidRDefault="00AD010A" w:rsidP="00AD0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81">
        <w:rPr>
          <w:rFonts w:ascii="Times New Roman" w:hAnsi="Times New Roman" w:cs="Times New Roman"/>
          <w:b/>
          <w:bCs/>
          <w:sz w:val="28"/>
          <w:szCs w:val="28"/>
        </w:rPr>
        <w:t>Варламова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Н. Правовое обеспечение развития конкуренции </w:t>
      </w:r>
      <w:r w:rsidRPr="00BC3D81">
        <w:rPr>
          <w:rFonts w:ascii="Times New Roman" w:hAnsi="Times New Roman" w:cs="Times New Roman"/>
          <w:b/>
          <w:sz w:val="28"/>
          <w:szCs w:val="28"/>
        </w:rPr>
        <w:t>[Эле</w:t>
      </w:r>
      <w:r w:rsidRPr="00BC3D81">
        <w:rPr>
          <w:rFonts w:ascii="Times New Roman" w:hAnsi="Times New Roman" w:cs="Times New Roman"/>
          <w:b/>
          <w:sz w:val="28"/>
          <w:szCs w:val="28"/>
        </w:rPr>
        <w:t>к</w:t>
      </w:r>
      <w:r w:rsidRPr="00BC3D81">
        <w:rPr>
          <w:rFonts w:ascii="Times New Roman" w:hAnsi="Times New Roman" w:cs="Times New Roman"/>
          <w:b/>
          <w:sz w:val="28"/>
          <w:szCs w:val="28"/>
        </w:rPr>
        <w:t xml:space="preserve">тронный ресурс] 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: учеб. пособие / А. Н. </w:t>
      </w:r>
      <w:r w:rsidR="00982B37" w:rsidRPr="00BC3D81">
        <w:rPr>
          <w:rFonts w:ascii="Times New Roman" w:hAnsi="Times New Roman" w:cs="Times New Roman"/>
          <w:b/>
          <w:bCs/>
          <w:sz w:val="28"/>
          <w:szCs w:val="28"/>
        </w:rPr>
        <w:t>Варламова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2010.  - 301 с. - </w:t>
      </w:r>
      <w:r w:rsidRPr="00BC3D81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AD010A" w:rsidRPr="00BC3D81" w:rsidRDefault="00AD010A" w:rsidP="00AD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C3D81">
        <w:rPr>
          <w:rFonts w:ascii="Times New Roman" w:hAnsi="Times New Roman" w:cs="Times New Roman"/>
          <w:bCs/>
          <w:i/>
          <w:sz w:val="28"/>
          <w:szCs w:val="28"/>
        </w:rPr>
        <w:t>В представленном учебном пособии наряду с анализом собственно антим</w:t>
      </w:r>
      <w:r w:rsidRPr="00BC3D8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BC3D81">
        <w:rPr>
          <w:rFonts w:ascii="Times New Roman" w:hAnsi="Times New Roman" w:cs="Times New Roman"/>
          <w:bCs/>
          <w:i/>
          <w:sz w:val="28"/>
          <w:szCs w:val="28"/>
        </w:rPr>
        <w:t>нопольного законодательства рассмотрены и меры, с помощью которых во</w:t>
      </w:r>
      <w:r w:rsidRPr="00BC3D81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BC3D81">
        <w:rPr>
          <w:rFonts w:ascii="Times New Roman" w:hAnsi="Times New Roman" w:cs="Times New Roman"/>
          <w:bCs/>
          <w:i/>
          <w:sz w:val="28"/>
          <w:szCs w:val="28"/>
        </w:rPr>
        <w:t xml:space="preserve">можно внедрение конкурентных отношений на те товарные рынки, где они до настоящего моменты отсутствуют. 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подробный анализ четырех направлений регулирования конкурентных отношений: стимулирующих, огран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чительных, специальных мер и мер защиты конкуренции. Материал изложен с привлечением судебной и административной практики. Проблемы собственно антимонопольного законодательства излагаются с учетом «второго антимон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польного пакета». </w:t>
      </w:r>
    </w:p>
    <w:p w:rsidR="00AD010A" w:rsidRPr="00BC3D81" w:rsidRDefault="00AD010A" w:rsidP="00AD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студентов, аспирантов и преподавателей юридических и экономич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ских вузов. Пособие может быть использовано работниками органов государс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венной власти и управления, руководителями и специалистами коммерческих о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BC3D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ганизаций.</w:t>
      </w:r>
    </w:p>
    <w:p w:rsidR="00AD010A" w:rsidRDefault="00AD010A" w:rsidP="00BC3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0A" w:rsidRPr="00BC3D81" w:rsidRDefault="00AD010A" w:rsidP="00AD0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81">
        <w:rPr>
          <w:rFonts w:ascii="Times New Roman" w:hAnsi="Times New Roman" w:cs="Times New Roman"/>
          <w:b/>
          <w:bCs/>
          <w:sz w:val="28"/>
          <w:szCs w:val="28"/>
        </w:rPr>
        <w:t>Невская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А. Малое предпринимательство: взаимоотношения с ф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нансовыми и налоговыми органами </w:t>
      </w:r>
      <w:r w:rsidRPr="00BC3D8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: практ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/ М.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Невская, К.</w:t>
      </w:r>
      <w:r w:rsidR="00982B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В. Сибикеев. - М.</w:t>
      </w:r>
      <w:r w:rsidR="00372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: Дашков и К, 2009.  - 232 с. - </w:t>
      </w:r>
      <w:r w:rsidRPr="00BC3D81">
        <w:rPr>
          <w:rFonts w:ascii="Times New Roman" w:hAnsi="Times New Roman" w:cs="Times New Roman"/>
          <w:b/>
          <w:sz w:val="28"/>
          <w:szCs w:val="28"/>
        </w:rPr>
        <w:t>Режим до</w:t>
      </w:r>
      <w:r w:rsidRPr="00BC3D81">
        <w:rPr>
          <w:rFonts w:ascii="Times New Roman" w:hAnsi="Times New Roman" w:cs="Times New Roman"/>
          <w:b/>
          <w:sz w:val="28"/>
          <w:szCs w:val="28"/>
        </w:rPr>
        <w:t>с</w:t>
      </w:r>
      <w:r w:rsidRPr="00BC3D81">
        <w:rPr>
          <w:rFonts w:ascii="Times New Roman" w:hAnsi="Times New Roman" w:cs="Times New Roman"/>
          <w:b/>
          <w:sz w:val="28"/>
          <w:szCs w:val="28"/>
        </w:rPr>
        <w:t>тупа: СПС Консультант Плюс.</w:t>
      </w:r>
    </w:p>
    <w:p w:rsidR="00AD010A" w:rsidRDefault="00AD010A" w:rsidP="00AD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10A">
        <w:rPr>
          <w:rFonts w:ascii="Times New Roman" w:hAnsi="Times New Roman" w:cs="Times New Roman"/>
          <w:i/>
          <w:sz w:val="28"/>
          <w:szCs w:val="28"/>
        </w:rPr>
        <w:t>В предлагаемом издании раскрываются вопросы налоговых отношений, приводятся характеристика налоговой системы Российской Федерации и кла</w:t>
      </w:r>
      <w:r w:rsidRPr="00AD010A">
        <w:rPr>
          <w:rFonts w:ascii="Times New Roman" w:hAnsi="Times New Roman" w:cs="Times New Roman"/>
          <w:i/>
          <w:sz w:val="28"/>
          <w:szCs w:val="28"/>
        </w:rPr>
        <w:t>с</w:t>
      </w:r>
      <w:r w:rsidRPr="00AD010A">
        <w:rPr>
          <w:rFonts w:ascii="Times New Roman" w:hAnsi="Times New Roman" w:cs="Times New Roman"/>
          <w:i/>
          <w:sz w:val="28"/>
          <w:szCs w:val="28"/>
        </w:rPr>
        <w:t>сификация налогов, рассматриваются структура внебюджетных фондов, при</w:t>
      </w:r>
      <w:r w:rsidRPr="00AD010A">
        <w:rPr>
          <w:rFonts w:ascii="Times New Roman" w:hAnsi="Times New Roman" w:cs="Times New Roman"/>
          <w:i/>
          <w:sz w:val="28"/>
          <w:szCs w:val="28"/>
        </w:rPr>
        <w:t>н</w:t>
      </w:r>
      <w:r w:rsidRPr="00AD010A">
        <w:rPr>
          <w:rFonts w:ascii="Times New Roman" w:hAnsi="Times New Roman" w:cs="Times New Roman"/>
          <w:i/>
          <w:sz w:val="28"/>
          <w:szCs w:val="28"/>
        </w:rPr>
        <w:t xml:space="preserve">ципы расчета единого социального налога, подробно изучается взаимодействие предприятия с банками. </w:t>
      </w:r>
    </w:p>
    <w:p w:rsidR="00AD010A" w:rsidRPr="00AD010A" w:rsidRDefault="00AD010A" w:rsidP="00AD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010A">
        <w:rPr>
          <w:rFonts w:ascii="Times New Roman" w:hAnsi="Times New Roman" w:cs="Times New Roman"/>
          <w:i/>
          <w:sz w:val="28"/>
          <w:szCs w:val="28"/>
        </w:rPr>
        <w:t>Для всех, кто интересуется предпринимательской деятельностью, а та</w:t>
      </w:r>
      <w:r w:rsidRPr="00AD010A">
        <w:rPr>
          <w:rFonts w:ascii="Times New Roman" w:hAnsi="Times New Roman" w:cs="Times New Roman"/>
          <w:i/>
          <w:sz w:val="28"/>
          <w:szCs w:val="28"/>
        </w:rPr>
        <w:t>к</w:t>
      </w:r>
      <w:r w:rsidRPr="00AD010A">
        <w:rPr>
          <w:rFonts w:ascii="Times New Roman" w:hAnsi="Times New Roman" w:cs="Times New Roman"/>
          <w:i/>
          <w:sz w:val="28"/>
          <w:szCs w:val="28"/>
        </w:rPr>
        <w:t>же хочет организовать или уже имеет собственный бизнес.</w:t>
      </w:r>
    </w:p>
    <w:p w:rsidR="00AD010A" w:rsidRDefault="00AD010A" w:rsidP="00BC3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001" w:rsidRPr="00BC3D81" w:rsidRDefault="00246001" w:rsidP="00AD010A">
      <w:pPr>
        <w:pStyle w:val="s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3D81">
        <w:rPr>
          <w:b/>
          <w:bCs/>
          <w:sz w:val="28"/>
          <w:szCs w:val="28"/>
        </w:rPr>
        <w:t xml:space="preserve">Российское предпринимательское право </w:t>
      </w:r>
      <w:r w:rsidRPr="00BC3D81">
        <w:rPr>
          <w:b/>
          <w:sz w:val="28"/>
          <w:szCs w:val="28"/>
        </w:rPr>
        <w:t>[Электронный ресурс]</w:t>
      </w:r>
      <w:r w:rsidRPr="00BC3D81">
        <w:rPr>
          <w:b/>
          <w:bCs/>
          <w:sz w:val="28"/>
          <w:szCs w:val="28"/>
        </w:rPr>
        <w:t>: уче</w:t>
      </w:r>
      <w:r w:rsidRPr="00BC3D81">
        <w:rPr>
          <w:b/>
          <w:bCs/>
          <w:sz w:val="28"/>
          <w:szCs w:val="28"/>
        </w:rPr>
        <w:t>б</w:t>
      </w:r>
      <w:r w:rsidR="00FA188E">
        <w:rPr>
          <w:b/>
          <w:bCs/>
          <w:sz w:val="28"/>
          <w:szCs w:val="28"/>
        </w:rPr>
        <w:t>ник</w:t>
      </w:r>
      <w:r w:rsidRPr="00BC3D81">
        <w:rPr>
          <w:b/>
          <w:bCs/>
          <w:sz w:val="28"/>
          <w:szCs w:val="28"/>
        </w:rPr>
        <w:t xml:space="preserve"> / Д.</w:t>
      </w:r>
      <w:r w:rsidR="00FA188E">
        <w:rPr>
          <w:b/>
          <w:bCs/>
          <w:sz w:val="28"/>
          <w:szCs w:val="28"/>
        </w:rPr>
        <w:t xml:space="preserve"> </w:t>
      </w:r>
      <w:r w:rsidRPr="00BC3D81">
        <w:rPr>
          <w:b/>
          <w:bCs/>
          <w:sz w:val="28"/>
          <w:szCs w:val="28"/>
        </w:rPr>
        <w:t>Г. Алексеева</w:t>
      </w:r>
      <w:r w:rsidR="00FA188E">
        <w:rPr>
          <w:b/>
          <w:bCs/>
          <w:sz w:val="28"/>
          <w:szCs w:val="28"/>
        </w:rPr>
        <w:t xml:space="preserve"> </w:t>
      </w:r>
      <w:r w:rsidR="00FA188E" w:rsidRPr="00FA188E">
        <w:rPr>
          <w:b/>
          <w:bCs/>
          <w:sz w:val="28"/>
          <w:szCs w:val="28"/>
        </w:rPr>
        <w:t>[</w:t>
      </w:r>
      <w:r w:rsidRPr="00BC3D81">
        <w:rPr>
          <w:b/>
          <w:bCs/>
          <w:sz w:val="28"/>
          <w:szCs w:val="28"/>
        </w:rPr>
        <w:t>и др.</w:t>
      </w:r>
      <w:r w:rsidR="00FA188E" w:rsidRPr="00FA188E">
        <w:rPr>
          <w:b/>
          <w:bCs/>
          <w:sz w:val="28"/>
          <w:szCs w:val="28"/>
        </w:rPr>
        <w:t xml:space="preserve">] </w:t>
      </w:r>
      <w:r w:rsidRPr="00BC3D81">
        <w:rPr>
          <w:b/>
          <w:bCs/>
          <w:sz w:val="28"/>
          <w:szCs w:val="28"/>
        </w:rPr>
        <w:t>; отв. ред. И.</w:t>
      </w:r>
      <w:r w:rsidR="00FA188E" w:rsidRPr="00FA188E">
        <w:rPr>
          <w:b/>
          <w:bCs/>
          <w:sz w:val="28"/>
          <w:szCs w:val="28"/>
        </w:rPr>
        <w:t xml:space="preserve"> </w:t>
      </w:r>
      <w:r w:rsidRPr="00BC3D81">
        <w:rPr>
          <w:b/>
          <w:bCs/>
          <w:sz w:val="28"/>
          <w:szCs w:val="28"/>
        </w:rPr>
        <w:t>В. Ершова, Г.</w:t>
      </w:r>
      <w:r w:rsidR="00FA188E" w:rsidRPr="00FA188E">
        <w:rPr>
          <w:b/>
          <w:bCs/>
          <w:sz w:val="28"/>
          <w:szCs w:val="28"/>
        </w:rPr>
        <w:t xml:space="preserve"> </w:t>
      </w:r>
      <w:r w:rsidRPr="00BC3D81">
        <w:rPr>
          <w:b/>
          <w:bCs/>
          <w:sz w:val="28"/>
          <w:szCs w:val="28"/>
        </w:rPr>
        <w:t xml:space="preserve">Д. Отнюкова. </w:t>
      </w:r>
      <w:r w:rsidR="00372094">
        <w:rPr>
          <w:b/>
          <w:bCs/>
          <w:sz w:val="28"/>
          <w:szCs w:val="28"/>
        </w:rPr>
        <w:t xml:space="preserve"> - </w:t>
      </w:r>
      <w:r w:rsidRPr="00BC3D81">
        <w:rPr>
          <w:b/>
          <w:bCs/>
          <w:sz w:val="28"/>
          <w:szCs w:val="28"/>
        </w:rPr>
        <w:t>М.</w:t>
      </w:r>
      <w:r w:rsidR="00555FD4">
        <w:rPr>
          <w:b/>
          <w:bCs/>
          <w:sz w:val="28"/>
          <w:szCs w:val="28"/>
        </w:rPr>
        <w:t xml:space="preserve"> </w:t>
      </w:r>
      <w:r w:rsidRPr="00BC3D81">
        <w:rPr>
          <w:b/>
          <w:bCs/>
          <w:sz w:val="28"/>
          <w:szCs w:val="28"/>
        </w:rPr>
        <w:t xml:space="preserve">: Проспект, 2011. </w:t>
      </w:r>
      <w:r w:rsidR="00372094">
        <w:rPr>
          <w:b/>
          <w:bCs/>
          <w:sz w:val="28"/>
          <w:szCs w:val="28"/>
        </w:rPr>
        <w:t xml:space="preserve">- </w:t>
      </w:r>
      <w:r w:rsidRPr="00BC3D81">
        <w:rPr>
          <w:b/>
          <w:bCs/>
          <w:sz w:val="28"/>
          <w:szCs w:val="28"/>
        </w:rPr>
        <w:t xml:space="preserve">1072 с. - </w:t>
      </w:r>
      <w:r w:rsidRPr="00BC3D81">
        <w:rPr>
          <w:b/>
          <w:sz w:val="28"/>
          <w:szCs w:val="28"/>
        </w:rPr>
        <w:t>Режим доступа: СПС Консультант Плюс.</w:t>
      </w:r>
    </w:p>
    <w:p w:rsidR="00246001" w:rsidRPr="00AD010A" w:rsidRDefault="00246001" w:rsidP="00BC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учебнике  отражены положения Гражданского, Налогового, Бюджетн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 кодексов РФ, Кодекса об административных правонарушениях. Также пр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анализировано современное российское законодательство, в частности, Фед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ральные законы «О государственной регистрации юридических лиц и индивид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альных предпринимателей», «О лицензировании отдельных видов деятельности», «О рынке ценных бумаг» и др. Широко использована арбитражная практика.</w:t>
      </w:r>
      <w:r w:rsidRPr="00AD010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EB6D81" w:rsidRDefault="00246001" w:rsidP="00EB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студентов, аспирантов, преподавателей юридических вузов и факул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ь</w:t>
      </w:r>
      <w:r w:rsidRPr="00AD01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тетов, предпринимателей, а также всех интересующихся вопросами применения законодательства в сфере предпринимательского права.</w:t>
      </w:r>
    </w:p>
    <w:p w:rsidR="00EB6D81" w:rsidRDefault="00EB6D81" w:rsidP="00EB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B6D81" w:rsidRPr="00BC3D81" w:rsidRDefault="00EB6D81" w:rsidP="00EB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81">
        <w:rPr>
          <w:rFonts w:ascii="Times New Roman" w:hAnsi="Times New Roman" w:cs="Times New Roman"/>
          <w:b/>
          <w:bCs/>
          <w:sz w:val="28"/>
          <w:szCs w:val="28"/>
        </w:rPr>
        <w:t>Скворцова</w:t>
      </w:r>
      <w:r w:rsidR="00555FD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А. Предпринимательское право </w:t>
      </w:r>
      <w:r w:rsidRPr="00BC3D81">
        <w:rPr>
          <w:rFonts w:ascii="Times New Roman" w:hAnsi="Times New Roman" w:cs="Times New Roman"/>
          <w:b/>
          <w:sz w:val="28"/>
          <w:szCs w:val="28"/>
        </w:rPr>
        <w:t xml:space="preserve">[Электронный ресурс]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 xml:space="preserve"> / под ред. Т.</w:t>
      </w:r>
      <w:r w:rsidR="00734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А. Скворцовой. - М.</w:t>
      </w:r>
      <w:r w:rsidR="00555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D81">
        <w:rPr>
          <w:rFonts w:ascii="Times New Roman" w:hAnsi="Times New Roman" w:cs="Times New Roman"/>
          <w:b/>
          <w:bCs/>
          <w:sz w:val="28"/>
          <w:szCs w:val="28"/>
        </w:rPr>
        <w:t>: Юстицинформ, 2014. - 402 с. -</w:t>
      </w:r>
      <w:r w:rsidRPr="00BC3D81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B6D81" w:rsidRPr="00AD010A" w:rsidRDefault="00EB6D81" w:rsidP="00EB6D81">
      <w:pPr>
        <w:pStyle w:val="s1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D010A">
        <w:rPr>
          <w:i/>
          <w:sz w:val="28"/>
          <w:szCs w:val="28"/>
        </w:rPr>
        <w:lastRenderedPageBreak/>
        <w:t>В учебном пособии освещены такие важные вопросы, как: понятие пре</w:t>
      </w:r>
      <w:r w:rsidRPr="00AD010A">
        <w:rPr>
          <w:i/>
          <w:sz w:val="28"/>
          <w:szCs w:val="28"/>
        </w:rPr>
        <w:t>д</w:t>
      </w:r>
      <w:r w:rsidRPr="00AD010A">
        <w:rPr>
          <w:i/>
          <w:sz w:val="28"/>
          <w:szCs w:val="28"/>
        </w:rPr>
        <w:t>принимательской деятельности и предпринимательского права, правовой ст</w:t>
      </w:r>
      <w:r w:rsidRPr="00AD010A">
        <w:rPr>
          <w:i/>
          <w:sz w:val="28"/>
          <w:szCs w:val="28"/>
        </w:rPr>
        <w:t>а</w:t>
      </w:r>
      <w:r w:rsidRPr="00AD010A">
        <w:rPr>
          <w:i/>
          <w:sz w:val="28"/>
          <w:szCs w:val="28"/>
        </w:rPr>
        <w:t>тус субъектов предпринимательства, их ответственность, формы и методы государственного регулирования предпринимательской деятельности, способы защиты прав предпринимателей и предпринимательства в целом и др.</w:t>
      </w:r>
    </w:p>
    <w:p w:rsidR="00EB6D81" w:rsidRDefault="00EB6D81" w:rsidP="00EB6D81">
      <w:pPr>
        <w:pStyle w:val="s1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D010A">
        <w:rPr>
          <w:i/>
          <w:sz w:val="28"/>
          <w:szCs w:val="28"/>
        </w:rPr>
        <w:t>Предназначено для студентов, магистрантов и преподавателей высших учебных заведений юридического и экономического профиля; также может быть использовано предпринимателями, руководителями и специалистами пре</w:t>
      </w:r>
      <w:r w:rsidRPr="00AD010A">
        <w:rPr>
          <w:i/>
          <w:sz w:val="28"/>
          <w:szCs w:val="28"/>
        </w:rPr>
        <w:t>д</w:t>
      </w:r>
      <w:r w:rsidRPr="00AD010A">
        <w:rPr>
          <w:i/>
          <w:sz w:val="28"/>
          <w:szCs w:val="28"/>
        </w:rPr>
        <w:t>принимательских структур.</w:t>
      </w:r>
    </w:p>
    <w:p w:rsidR="001E792C" w:rsidRPr="00005655" w:rsidRDefault="001E792C" w:rsidP="00C066CD">
      <w:pPr>
        <w:pStyle w:val="1"/>
        <w:jc w:val="center"/>
        <w:rPr>
          <w:i/>
          <w:sz w:val="32"/>
          <w:szCs w:val="32"/>
        </w:rPr>
      </w:pPr>
      <w:bookmarkStart w:id="57" w:name="Par593"/>
      <w:bookmarkStart w:id="58" w:name="_Toc424049701"/>
      <w:bookmarkEnd w:id="57"/>
      <w:r w:rsidRPr="00005655">
        <w:rPr>
          <w:i/>
          <w:sz w:val="32"/>
          <w:szCs w:val="32"/>
        </w:rPr>
        <w:t>ПРИРОДОРЕСУРСНОЕ ПРАВО</w:t>
      </w:r>
      <w:bookmarkEnd w:id="58"/>
    </w:p>
    <w:p w:rsidR="00C066CD" w:rsidRPr="00262FC6" w:rsidRDefault="00C066CD" w:rsidP="0026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FC6">
        <w:rPr>
          <w:rFonts w:ascii="Times New Roman" w:hAnsi="Times New Roman" w:cs="Times New Roman"/>
          <w:b/>
          <w:bCs/>
          <w:sz w:val="28"/>
          <w:szCs w:val="28"/>
        </w:rPr>
        <w:t>Пуряева</w:t>
      </w:r>
      <w:r w:rsidR="003A12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 xml:space="preserve">Ю. Лесное право </w:t>
      </w:r>
      <w:r w:rsidRPr="00262FC6">
        <w:rPr>
          <w:rFonts w:ascii="Times New Roman" w:hAnsi="Times New Roman" w:cs="Times New Roman"/>
          <w:b/>
          <w:sz w:val="28"/>
          <w:szCs w:val="28"/>
        </w:rPr>
        <w:t xml:space="preserve">[Электронный ресурс]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>Ю. Пуряева,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>Пуряев.  - М.</w:t>
      </w:r>
      <w:r w:rsidR="003A1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>: Деловой двор, 2009.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62FC6">
        <w:rPr>
          <w:rFonts w:ascii="Times New Roman" w:hAnsi="Times New Roman" w:cs="Times New Roman"/>
          <w:b/>
          <w:bCs/>
          <w:sz w:val="28"/>
          <w:szCs w:val="28"/>
        </w:rPr>
        <w:t xml:space="preserve"> 408 с.</w:t>
      </w:r>
      <w:r w:rsidR="00C73744" w:rsidRPr="00262FC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C73744" w:rsidRPr="00262FC6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C73744" w:rsidRPr="00262FC6" w:rsidRDefault="00C73744" w:rsidP="0026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2FC6">
        <w:rPr>
          <w:rFonts w:ascii="Times New Roman" w:hAnsi="Times New Roman" w:cs="Times New Roman"/>
          <w:bCs/>
          <w:i/>
          <w:sz w:val="28"/>
          <w:szCs w:val="28"/>
        </w:rPr>
        <w:t>Пособие позволяет получить читателям комплексное представление о ле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ном праве, его месте и роли в правовой среде, помочь работникам лесного хозя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 xml:space="preserve">ства в освоении новелл Лесного </w:t>
      </w:r>
      <w:hyperlink r:id="rId14" w:history="1">
        <w:r w:rsidRPr="00262FC6">
          <w:rPr>
            <w:rFonts w:ascii="Times New Roman" w:hAnsi="Times New Roman" w:cs="Times New Roman"/>
            <w:bCs/>
            <w:i/>
            <w:sz w:val="28"/>
            <w:szCs w:val="28"/>
          </w:rPr>
          <w:t>кодекса</w:t>
        </w:r>
      </w:hyperlink>
      <w:r w:rsidRPr="00262FC6">
        <w:rPr>
          <w:rFonts w:ascii="Times New Roman" w:hAnsi="Times New Roman" w:cs="Times New Roman"/>
          <w:bCs/>
          <w:i/>
          <w:sz w:val="28"/>
          <w:szCs w:val="28"/>
        </w:rPr>
        <w:t xml:space="preserve"> РФ, а также предоставить возмо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ность студентам, аспирантам, преподавателям юридических и лесохозяйстве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262FC6">
        <w:rPr>
          <w:rFonts w:ascii="Times New Roman" w:hAnsi="Times New Roman" w:cs="Times New Roman"/>
          <w:bCs/>
          <w:i/>
          <w:sz w:val="28"/>
          <w:szCs w:val="28"/>
        </w:rPr>
        <w:t>ных факультетов, научным работникам проанализировать основные проблемы лесного права России.</w:t>
      </w:r>
    </w:p>
    <w:p w:rsidR="001E792C" w:rsidRPr="00262FC6" w:rsidRDefault="00C73744" w:rsidP="00262F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FC6">
        <w:rPr>
          <w:rFonts w:ascii="Times New Roman" w:hAnsi="Times New Roman" w:cs="Times New Roman"/>
          <w:i/>
          <w:sz w:val="28"/>
          <w:szCs w:val="28"/>
        </w:rPr>
        <w:t>Книга представляет интерес для менеджеров и специалистов лесного х</w:t>
      </w:r>
      <w:r w:rsidRPr="00262FC6">
        <w:rPr>
          <w:rFonts w:ascii="Times New Roman" w:hAnsi="Times New Roman" w:cs="Times New Roman"/>
          <w:i/>
          <w:sz w:val="28"/>
          <w:szCs w:val="28"/>
        </w:rPr>
        <w:t>о</w:t>
      </w:r>
      <w:r w:rsidRPr="00262FC6">
        <w:rPr>
          <w:rFonts w:ascii="Times New Roman" w:hAnsi="Times New Roman" w:cs="Times New Roman"/>
          <w:i/>
          <w:sz w:val="28"/>
          <w:szCs w:val="28"/>
        </w:rPr>
        <w:t>зяйства, юристов, экологов, экономистов, землеустроителей, научно-преподавательского состава учреждений высшего и среднего профессионального образования, а также для лиц, обучающихся по специальностям 021100 "Юри</w:t>
      </w:r>
      <w:r w:rsidRPr="00262FC6">
        <w:rPr>
          <w:rFonts w:ascii="Times New Roman" w:hAnsi="Times New Roman" w:cs="Times New Roman"/>
          <w:i/>
          <w:sz w:val="28"/>
          <w:szCs w:val="28"/>
        </w:rPr>
        <w:t>с</w:t>
      </w:r>
      <w:r w:rsidRPr="00262FC6">
        <w:rPr>
          <w:rFonts w:ascii="Times New Roman" w:hAnsi="Times New Roman" w:cs="Times New Roman"/>
          <w:i/>
          <w:sz w:val="28"/>
          <w:szCs w:val="28"/>
        </w:rPr>
        <w:t>пруденция", 013100 "Экология", 013400 "Природопользование", 060800 "Эконом</w:t>
      </w:r>
      <w:r w:rsidRPr="00262FC6">
        <w:rPr>
          <w:rFonts w:ascii="Times New Roman" w:hAnsi="Times New Roman" w:cs="Times New Roman"/>
          <w:i/>
          <w:sz w:val="28"/>
          <w:szCs w:val="28"/>
        </w:rPr>
        <w:t>и</w:t>
      </w:r>
      <w:r w:rsidRPr="00262FC6">
        <w:rPr>
          <w:rFonts w:ascii="Times New Roman" w:hAnsi="Times New Roman" w:cs="Times New Roman"/>
          <w:i/>
          <w:sz w:val="28"/>
          <w:szCs w:val="28"/>
        </w:rPr>
        <w:t>ка и управление (отраслевое)".</w:t>
      </w:r>
    </w:p>
    <w:p w:rsidR="001E792C" w:rsidRPr="00005655" w:rsidRDefault="001E792C" w:rsidP="005A0A32">
      <w:pPr>
        <w:pStyle w:val="1"/>
        <w:jc w:val="center"/>
        <w:rPr>
          <w:i/>
          <w:sz w:val="32"/>
          <w:szCs w:val="32"/>
        </w:rPr>
      </w:pPr>
      <w:bookmarkStart w:id="59" w:name="Par599"/>
      <w:bookmarkStart w:id="60" w:name="_Toc424049702"/>
      <w:bookmarkEnd w:id="59"/>
      <w:r w:rsidRPr="00005655">
        <w:rPr>
          <w:i/>
          <w:sz w:val="32"/>
          <w:szCs w:val="32"/>
        </w:rPr>
        <w:t>РИМСКОЕ ПРАВО</w:t>
      </w:r>
      <w:bookmarkEnd w:id="60"/>
    </w:p>
    <w:p w:rsidR="005A0A32" w:rsidRPr="005A0A32" w:rsidRDefault="005A0A32" w:rsidP="005A0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A32">
        <w:rPr>
          <w:rFonts w:ascii="Times New Roman" w:hAnsi="Times New Roman" w:cs="Times New Roman"/>
          <w:b/>
          <w:bCs/>
          <w:sz w:val="28"/>
          <w:szCs w:val="28"/>
        </w:rPr>
        <w:t xml:space="preserve">Римское частное право </w:t>
      </w:r>
      <w:r w:rsidRPr="005A0A3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 xml:space="preserve"> : учеб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 xml:space="preserve"> / В.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А. Красн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кутский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; под ред. И.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Б. Новицкого, И.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С. Перетерского. - М.</w:t>
      </w:r>
      <w:r w:rsidR="00521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A32">
        <w:rPr>
          <w:rFonts w:ascii="Times New Roman" w:hAnsi="Times New Roman" w:cs="Times New Roman"/>
          <w:b/>
          <w:bCs/>
          <w:sz w:val="28"/>
          <w:szCs w:val="28"/>
        </w:rPr>
        <w:t>: Юристъ, 2004. - 544 с. -</w:t>
      </w:r>
      <w:r w:rsidRPr="005A0A32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5A0A32" w:rsidRPr="005A0A32" w:rsidRDefault="005A0A32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дает наглядное представление об основных институтах частного права античного Рима в том виде, как они действительно существовали. Авт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 приводят многочисленные выписки из сочинений римских юристов, показывая не только конечные выводы римской юриспруденции, но и тот материал, на о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нове которого они были сделаны, т. е. конкретные казусы и те пути, которыми шли в своих рассуждениях римские юристы. </w:t>
      </w:r>
    </w:p>
    <w:p w:rsidR="005A0A32" w:rsidRPr="005A0A32" w:rsidRDefault="005A0A32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Пособие предназначено для студентов, аспирантов и преподавателей юр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5A0A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дических и исторических вузов.</w:t>
      </w:r>
    </w:p>
    <w:p w:rsidR="005A0A32" w:rsidRPr="005A0A32" w:rsidRDefault="005A0A32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2C" w:rsidRPr="00005655" w:rsidRDefault="001E792C" w:rsidP="002B30C2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61" w:name="Par605"/>
      <w:bookmarkStart w:id="62" w:name="_Toc424049703"/>
      <w:bookmarkEnd w:id="61"/>
      <w:r w:rsidRPr="00005655">
        <w:rPr>
          <w:i/>
          <w:sz w:val="32"/>
          <w:szCs w:val="32"/>
        </w:rPr>
        <w:t>СЕМЕЙНОЕ ПРАВО</w:t>
      </w:r>
      <w:bookmarkEnd w:id="62"/>
    </w:p>
    <w:p w:rsidR="002B30C2" w:rsidRDefault="002B30C2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9C4" w:rsidRPr="002B30C2" w:rsidRDefault="00F20AE4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0C2">
        <w:rPr>
          <w:rFonts w:ascii="Times New Roman" w:hAnsi="Times New Roman" w:cs="Times New Roman"/>
          <w:b/>
          <w:bCs/>
          <w:sz w:val="28"/>
          <w:szCs w:val="28"/>
        </w:rPr>
        <w:t>Левушкин</w:t>
      </w:r>
      <w:r w:rsidR="005212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Н. Брачный договор в Российской Федерации, других г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сударствах - участниках Содружества Независимых Государств и Балтии: учеб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9109C4" w:rsidRPr="002B30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521294">
        <w:rPr>
          <w:rFonts w:ascii="Times New Roman" w:hAnsi="Times New Roman" w:cs="Times New Roman"/>
          <w:b/>
          <w:bCs/>
          <w:sz w:val="28"/>
          <w:szCs w:val="28"/>
        </w:rPr>
        <w:t xml:space="preserve"> / А. Н. Левушкин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9C4"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521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2012. </w:t>
      </w:r>
      <w:r w:rsidR="009109C4"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208 с.</w:t>
      </w:r>
      <w:r w:rsidR="009109C4" w:rsidRPr="002B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09C4" w:rsidRPr="002B30C2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E927A9" w:rsidRPr="00E927A9" w:rsidRDefault="00897C6F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7A9">
        <w:rPr>
          <w:rFonts w:ascii="Times New Roman" w:hAnsi="Times New Roman" w:cs="Times New Roman"/>
          <w:i/>
          <w:sz w:val="28"/>
          <w:szCs w:val="28"/>
        </w:rPr>
        <w:lastRenderedPageBreak/>
        <w:t>В учебно-практическом пособии рассмотрены общие положения, проблемы применения и пути совершенствования законодательного регулирования инст</w:t>
      </w:r>
      <w:r w:rsidRPr="00E927A9">
        <w:rPr>
          <w:rFonts w:ascii="Times New Roman" w:hAnsi="Times New Roman" w:cs="Times New Roman"/>
          <w:i/>
          <w:sz w:val="28"/>
          <w:szCs w:val="28"/>
        </w:rPr>
        <w:t>и</w:t>
      </w:r>
      <w:r w:rsidRPr="00E927A9">
        <w:rPr>
          <w:rFonts w:ascii="Times New Roman" w:hAnsi="Times New Roman" w:cs="Times New Roman"/>
          <w:i/>
          <w:sz w:val="28"/>
          <w:szCs w:val="28"/>
        </w:rPr>
        <w:t xml:space="preserve">тута брачного договора в России, странах СНГ и Балтии. </w:t>
      </w:r>
    </w:p>
    <w:p w:rsidR="00F20AE4" w:rsidRPr="00E927A9" w:rsidRDefault="00897C6F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27A9">
        <w:rPr>
          <w:rFonts w:ascii="Times New Roman" w:hAnsi="Times New Roman" w:cs="Times New Roman"/>
          <w:i/>
          <w:sz w:val="28"/>
          <w:szCs w:val="28"/>
        </w:rPr>
        <w:t>Книга рассчитана на широкий круг читателей. Учебно-практическое пос</w:t>
      </w:r>
      <w:r w:rsidRPr="00E927A9">
        <w:rPr>
          <w:rFonts w:ascii="Times New Roman" w:hAnsi="Times New Roman" w:cs="Times New Roman"/>
          <w:i/>
          <w:sz w:val="28"/>
          <w:szCs w:val="28"/>
        </w:rPr>
        <w:t>о</w:t>
      </w:r>
      <w:r w:rsidRPr="00E927A9">
        <w:rPr>
          <w:rFonts w:ascii="Times New Roman" w:hAnsi="Times New Roman" w:cs="Times New Roman"/>
          <w:i/>
          <w:sz w:val="28"/>
          <w:szCs w:val="28"/>
        </w:rPr>
        <w:t>бие может быть рекомендовано преподавателям, аспирантам и студентам в</w:t>
      </w:r>
      <w:r w:rsidRPr="00E927A9">
        <w:rPr>
          <w:rFonts w:ascii="Times New Roman" w:hAnsi="Times New Roman" w:cs="Times New Roman"/>
          <w:i/>
          <w:sz w:val="28"/>
          <w:szCs w:val="28"/>
        </w:rPr>
        <w:t>у</w:t>
      </w:r>
      <w:r w:rsidRPr="00E927A9">
        <w:rPr>
          <w:rFonts w:ascii="Times New Roman" w:hAnsi="Times New Roman" w:cs="Times New Roman"/>
          <w:i/>
          <w:sz w:val="28"/>
          <w:szCs w:val="28"/>
        </w:rPr>
        <w:t>зов, а также практикующим юристам и в целом широкому кругу читателей как в России, так и в государствах – участниках СНГ и Балтии, интересующихся с</w:t>
      </w:r>
      <w:r w:rsidRPr="00E927A9">
        <w:rPr>
          <w:rFonts w:ascii="Times New Roman" w:hAnsi="Times New Roman" w:cs="Times New Roman"/>
          <w:i/>
          <w:sz w:val="28"/>
          <w:szCs w:val="28"/>
        </w:rPr>
        <w:t>е</w:t>
      </w:r>
      <w:r w:rsidRPr="00E927A9">
        <w:rPr>
          <w:rFonts w:ascii="Times New Roman" w:hAnsi="Times New Roman" w:cs="Times New Roman"/>
          <w:i/>
          <w:sz w:val="28"/>
          <w:szCs w:val="28"/>
        </w:rPr>
        <w:t>мейными правоотношениями, проблемами договорного регулирования отношений между супругами и институтом брачного договора.</w:t>
      </w:r>
    </w:p>
    <w:p w:rsidR="001E792C" w:rsidRPr="002B30C2" w:rsidRDefault="001E792C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C2" w:rsidRPr="002B30C2" w:rsidRDefault="002B30C2" w:rsidP="002B3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Семейное право </w:t>
      </w:r>
      <w:r w:rsidRPr="002B30C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 xml:space="preserve"> / Б.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М. Гонгало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; под ред. П.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В. Крашенинникова. - М.</w:t>
      </w:r>
      <w:r w:rsidR="00E92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30C2">
        <w:rPr>
          <w:rFonts w:ascii="Times New Roman" w:hAnsi="Times New Roman" w:cs="Times New Roman"/>
          <w:b/>
          <w:bCs/>
          <w:sz w:val="28"/>
          <w:szCs w:val="28"/>
        </w:rPr>
        <w:t>: Статут, 2008.  - 302 с. -</w:t>
      </w:r>
      <w:r w:rsidRPr="002B30C2">
        <w:rPr>
          <w:rFonts w:ascii="Times New Roman" w:hAnsi="Times New Roman" w:cs="Times New Roman"/>
          <w:b/>
          <w:sz w:val="28"/>
          <w:szCs w:val="28"/>
        </w:rPr>
        <w:t xml:space="preserve"> Режим дост</w:t>
      </w:r>
      <w:r w:rsidRPr="002B30C2">
        <w:rPr>
          <w:rFonts w:ascii="Times New Roman" w:hAnsi="Times New Roman" w:cs="Times New Roman"/>
          <w:b/>
          <w:sz w:val="28"/>
          <w:szCs w:val="28"/>
        </w:rPr>
        <w:t>у</w:t>
      </w:r>
      <w:r w:rsidRPr="002B30C2">
        <w:rPr>
          <w:rFonts w:ascii="Times New Roman" w:hAnsi="Times New Roman" w:cs="Times New Roman"/>
          <w:b/>
          <w:sz w:val="28"/>
          <w:szCs w:val="28"/>
        </w:rPr>
        <w:t>па: СПС Консультант Плюс.</w:t>
      </w:r>
    </w:p>
    <w:p w:rsidR="002B30C2" w:rsidRPr="00CF6CB6" w:rsidRDefault="002B30C2" w:rsidP="002B3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6CB6">
        <w:rPr>
          <w:rFonts w:ascii="Times New Roman" w:hAnsi="Times New Roman" w:cs="Times New Roman"/>
          <w:bCs/>
          <w:i/>
          <w:sz w:val="28"/>
          <w:szCs w:val="28"/>
        </w:rPr>
        <w:t>Издание знакомит читателей с основными положениями семейного права, с историей развития основных институтов семейного права, с дореволюционным, советским и зарубежным семейным законодательством, а также с совреме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ными тенденциями развития российского семейного права. В работе использов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ны современное законодательство Российской Федерации и зарубежных стран, судебная практика, международные договоры, а также дореволюционная лит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ратура.</w:t>
      </w:r>
    </w:p>
    <w:p w:rsidR="002B30C2" w:rsidRPr="00CF6CB6" w:rsidRDefault="002B30C2" w:rsidP="002B3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6CB6">
        <w:rPr>
          <w:rFonts w:ascii="Times New Roman" w:hAnsi="Times New Roman" w:cs="Times New Roman"/>
          <w:bCs/>
          <w:i/>
          <w:sz w:val="28"/>
          <w:szCs w:val="28"/>
        </w:rPr>
        <w:t>Учебник предназначен для студентов, обучающихся в высших юридических учебных заведениях по специальности "Правоведение", для аспирантов, препод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F6CB6">
        <w:rPr>
          <w:rFonts w:ascii="Times New Roman" w:hAnsi="Times New Roman" w:cs="Times New Roman"/>
          <w:bCs/>
          <w:i/>
          <w:sz w:val="28"/>
          <w:szCs w:val="28"/>
        </w:rPr>
        <w:t>вателей юридических вузов.</w:t>
      </w:r>
    </w:p>
    <w:p w:rsidR="001E792C" w:rsidRPr="00005655" w:rsidRDefault="001E792C" w:rsidP="00EA0CC7">
      <w:pPr>
        <w:pStyle w:val="1"/>
        <w:jc w:val="center"/>
        <w:rPr>
          <w:i/>
          <w:sz w:val="32"/>
          <w:szCs w:val="32"/>
        </w:rPr>
      </w:pPr>
      <w:bookmarkStart w:id="63" w:name="Par616"/>
      <w:bookmarkStart w:id="64" w:name="_Toc424049704"/>
      <w:bookmarkEnd w:id="63"/>
      <w:r w:rsidRPr="00005655">
        <w:rPr>
          <w:i/>
          <w:sz w:val="32"/>
          <w:szCs w:val="32"/>
        </w:rPr>
        <w:t>СУДЕБНАЯ ДЕЯТЕЛЬНОСТЬ</w:t>
      </w:r>
      <w:bookmarkEnd w:id="64"/>
    </w:p>
    <w:p w:rsidR="00E949A3" w:rsidRPr="00783668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68">
        <w:rPr>
          <w:rFonts w:ascii="Times New Roman" w:hAnsi="Times New Roman" w:cs="Times New Roman"/>
          <w:b/>
          <w:bCs/>
          <w:sz w:val="28"/>
          <w:szCs w:val="28"/>
        </w:rPr>
        <w:t>Алексеевская</w:t>
      </w:r>
      <w:r w:rsidR="00DF26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И. Оценка законности судебных решений </w:t>
      </w:r>
      <w:r w:rsidRPr="00783668">
        <w:rPr>
          <w:rFonts w:ascii="Times New Roman" w:hAnsi="Times New Roman" w:cs="Times New Roman"/>
          <w:b/>
          <w:sz w:val="28"/>
          <w:szCs w:val="28"/>
        </w:rPr>
        <w:t>[Электро</w:t>
      </w:r>
      <w:r w:rsidRPr="00783668">
        <w:rPr>
          <w:rFonts w:ascii="Times New Roman" w:hAnsi="Times New Roman" w:cs="Times New Roman"/>
          <w:b/>
          <w:sz w:val="28"/>
          <w:szCs w:val="28"/>
        </w:rPr>
        <w:t>н</w:t>
      </w:r>
      <w:r w:rsidRPr="00783668">
        <w:rPr>
          <w:rFonts w:ascii="Times New Roman" w:hAnsi="Times New Roman" w:cs="Times New Roman"/>
          <w:b/>
          <w:sz w:val="28"/>
          <w:szCs w:val="28"/>
        </w:rPr>
        <w:t>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ауч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-практ.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/ Е. И. Алексеевская.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- М.</w:t>
      </w:r>
      <w:r w:rsidR="00DF2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: Юстицинформ, 2010.  - 208 с.</w:t>
      </w:r>
      <w:r w:rsidRPr="00783668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DF2680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Научно-практическое пособие посвящено изучению применения новых п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ложений Гражданского процессуального кодекса Российской Федерации, уст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навливающих основания для отмены или изменения судебных постановлений в с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 надзорной инстанции.  </w:t>
      </w:r>
    </w:p>
    <w:p w:rsidR="00E949A3" w:rsidRPr="00783668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36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Книга рассчитана на практических работников, также она может быть использована в учебных программах курса гражданского процесса юридических вузов и факультетов.</w:t>
      </w:r>
    </w:p>
    <w:p w:rsidR="009109C4" w:rsidRDefault="009109C4" w:rsidP="009109C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633" w:rsidRPr="002C7633" w:rsidRDefault="002C7633" w:rsidP="002C7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633">
        <w:rPr>
          <w:rFonts w:ascii="Times New Roman" w:hAnsi="Times New Roman" w:cs="Times New Roman"/>
          <w:b/>
          <w:bCs/>
          <w:sz w:val="28"/>
          <w:szCs w:val="28"/>
        </w:rPr>
        <w:t>Зимненко</w:t>
      </w:r>
      <w:r w:rsidR="000617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Л. Международное право и правовая система Российской Федерации. Общая часть</w:t>
      </w:r>
      <w:r w:rsidR="00783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617B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урс лекций / Б. Л. Зим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ненко.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- М.</w:t>
      </w:r>
      <w:r w:rsidR="00061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: Статут, РАП, 2010.  - 416 с.</w:t>
      </w:r>
      <w:r w:rsidRPr="002C7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6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390D29" w:rsidRPr="002C7633" w:rsidRDefault="00390D29" w:rsidP="00390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7633">
        <w:rPr>
          <w:rFonts w:ascii="Times New Roman" w:hAnsi="Times New Roman" w:cs="Times New Roman"/>
          <w:bCs/>
          <w:i/>
          <w:sz w:val="28"/>
          <w:szCs w:val="28"/>
        </w:rPr>
        <w:t xml:space="preserve">В издании </w:t>
      </w:r>
      <w:r w:rsidR="002C7633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представлекн 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анализ объективны</w:t>
      </w:r>
      <w:r w:rsidR="002C7633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 xml:space="preserve"> критер</w:t>
      </w:r>
      <w:r w:rsidR="002C7633">
        <w:rPr>
          <w:rFonts w:ascii="Times New Roman" w:hAnsi="Times New Roman" w:cs="Times New Roman"/>
          <w:bCs/>
          <w:i/>
          <w:sz w:val="28"/>
          <w:szCs w:val="28"/>
        </w:rPr>
        <w:t>иев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, позволяющи</w:t>
      </w:r>
      <w:r w:rsidR="002C7633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 xml:space="preserve"> э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фективно обеспечивать реализацию в сфере внутригосударственных отношений правил, содержащихся в источниках международного права, а также правовых форм, допускающих реализацию норм международного права в сфере внутриг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сударственных отношений. Особое внимание уделено правовой сущности ме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Pr="002C7633">
        <w:rPr>
          <w:rFonts w:ascii="Times New Roman" w:hAnsi="Times New Roman" w:cs="Times New Roman"/>
          <w:bCs/>
          <w:i/>
          <w:sz w:val="28"/>
          <w:szCs w:val="28"/>
        </w:rPr>
        <w:t>дународно-правовых положений, включенных в правовую систему государства.</w:t>
      </w:r>
    </w:p>
    <w:p w:rsidR="00390D29" w:rsidRPr="002C7633" w:rsidRDefault="00390D29" w:rsidP="00390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C7633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Настоящий Курс будет интересен не только для студентов, слушателей, специализирующихся в сфере международных отношений, юриспруденции, но также и для практических работников, включая сотрудников Министерства иностранных дел РФ, судей Российской Федерации, иных лиц, интересующихся вопросами взаимодействия международного и национального права, защитой прав и свобод человека</w:t>
      </w:r>
      <w:r w:rsidRPr="002C763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E792C" w:rsidRPr="002C7633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949A3" w:rsidRPr="002C7633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633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Международно-правовые стандарты и конституционная законность в российской судебной практике </w:t>
      </w:r>
      <w:r w:rsidRPr="002C763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-практ.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 xml:space="preserve"> / Н.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Я.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Лыгин, В.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Н. Ткачев. – М. : Статут, 2012. – 526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2C7633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949A3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C"/>
        </w:rPr>
      </w:pP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В научно-практическом пособии рассматриваются актуальные теорет</w:t>
      </w: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и</w:t>
      </w: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ческие и практические вопросы соблюдения и обеспечения международно-правовой и конституционной законности в судебной и иной правоприменител</w:t>
      </w: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ь</w:t>
      </w: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ной практике.</w:t>
      </w:r>
    </w:p>
    <w:p w:rsidR="00E949A3" w:rsidRPr="002C7633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7633">
        <w:rPr>
          <w:rFonts w:ascii="Times New Roman" w:hAnsi="Times New Roman" w:cs="Times New Roman"/>
          <w:i/>
          <w:sz w:val="28"/>
          <w:szCs w:val="28"/>
          <w:shd w:val="clear" w:color="auto" w:fill="FBFBFC"/>
        </w:rPr>
        <w:t>Книга предназначена для юристов-практиков и ученых.</w:t>
      </w:r>
      <w:r w:rsidRPr="002C76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83668" w:rsidRPr="00783668" w:rsidRDefault="00783668" w:rsidP="0078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4C7E" w:rsidRPr="00C14C7E" w:rsidRDefault="00C14C7E" w:rsidP="00C1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C7E">
        <w:rPr>
          <w:rFonts w:ascii="Times New Roman" w:hAnsi="Times New Roman" w:cs="Times New Roman"/>
          <w:b/>
          <w:bCs/>
          <w:sz w:val="28"/>
          <w:szCs w:val="28"/>
        </w:rPr>
        <w:t>Мелехин</w:t>
      </w:r>
      <w:r w:rsidR="00390B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14C7E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C7E">
        <w:rPr>
          <w:rFonts w:ascii="Times New Roman" w:hAnsi="Times New Roman" w:cs="Times New Roman"/>
          <w:b/>
          <w:bCs/>
          <w:sz w:val="28"/>
          <w:szCs w:val="28"/>
        </w:rPr>
        <w:t xml:space="preserve">В. Судебная власть Российской Федерации </w:t>
      </w:r>
      <w:r w:rsidRPr="00C14C7E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C7E">
        <w:rPr>
          <w:rFonts w:ascii="Times New Roman" w:hAnsi="Times New Roman" w:cs="Times New Roman"/>
          <w:b/>
          <w:bCs/>
          <w:sz w:val="28"/>
          <w:szCs w:val="28"/>
        </w:rPr>
        <w:t>: курс лекций</w:t>
      </w:r>
      <w:r w:rsidR="00390B1B">
        <w:rPr>
          <w:rFonts w:ascii="Times New Roman" w:hAnsi="Times New Roman" w:cs="Times New Roman"/>
          <w:b/>
          <w:bCs/>
          <w:sz w:val="28"/>
          <w:szCs w:val="28"/>
        </w:rPr>
        <w:t xml:space="preserve"> / А. В. Мелехин</w:t>
      </w:r>
      <w:r w:rsidRPr="00C14C7E">
        <w:rPr>
          <w:rFonts w:ascii="Times New Roman" w:hAnsi="Times New Roman" w:cs="Times New Roman"/>
          <w:b/>
          <w:bCs/>
          <w:sz w:val="28"/>
          <w:szCs w:val="28"/>
        </w:rPr>
        <w:t>. -</w:t>
      </w:r>
      <w:r w:rsidRPr="00C14C7E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513BF6" w:rsidRPr="00513BF6" w:rsidRDefault="00C14C7E" w:rsidP="0051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3BF6">
        <w:rPr>
          <w:rFonts w:ascii="Times New Roman" w:hAnsi="Times New Roman" w:cs="Times New Roman"/>
          <w:bCs/>
          <w:i/>
          <w:sz w:val="28"/>
          <w:szCs w:val="28"/>
        </w:rPr>
        <w:t>Излагаемый курс содержит все основные положения и темы, предусма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риваемые действующей программой по юриспруденции. При изложении матери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ла теоретические положения иллюстрируются примерами из действующего з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конодательства, правовой и социально-экономической политики Российской Ф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дерации и других государств на различных этапах исторического развития, а также положительных и иных примеров из практики государственного стро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513BF6">
        <w:rPr>
          <w:rFonts w:ascii="Times New Roman" w:hAnsi="Times New Roman" w:cs="Times New Roman"/>
          <w:bCs/>
          <w:i/>
          <w:sz w:val="28"/>
          <w:szCs w:val="28"/>
        </w:rPr>
        <w:t>тельства.</w:t>
      </w:r>
      <w:r w:rsidR="00513BF6" w:rsidRPr="00513BF6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правовых актов по состо</w:t>
      </w:r>
      <w:r w:rsidR="00513BF6" w:rsidRPr="00513BF6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513BF6" w:rsidRPr="00513BF6">
        <w:rPr>
          <w:rFonts w:ascii="Times New Roman" w:hAnsi="Times New Roman" w:cs="Times New Roman"/>
          <w:bCs/>
          <w:i/>
          <w:sz w:val="28"/>
          <w:szCs w:val="28"/>
        </w:rPr>
        <w:t>нию на 20.12.2012.</w:t>
      </w:r>
    </w:p>
    <w:p w:rsidR="00C14C7E" w:rsidRPr="00C14C7E" w:rsidRDefault="00C14C7E" w:rsidP="00C1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4C7E">
        <w:rPr>
          <w:rFonts w:ascii="Times New Roman" w:hAnsi="Times New Roman" w:cs="Times New Roman"/>
          <w:bCs/>
          <w:i/>
          <w:sz w:val="28"/>
          <w:szCs w:val="28"/>
        </w:rPr>
        <w:t>Учебник рассчитан на студентов и слушателей юридических факультетов и вузов, других высших и средних учебных заведений, а также на всех изучающих или интересующихся проблемами организации и деятельности в государстве с</w:t>
      </w:r>
      <w:r w:rsidRPr="00C14C7E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C14C7E">
        <w:rPr>
          <w:rFonts w:ascii="Times New Roman" w:hAnsi="Times New Roman" w:cs="Times New Roman"/>
          <w:bCs/>
          <w:i/>
          <w:sz w:val="28"/>
          <w:szCs w:val="28"/>
        </w:rPr>
        <w:t>дебной власти и иных правоохранительных органов Российской Федерации.</w:t>
      </w:r>
    </w:p>
    <w:p w:rsidR="001E792C" w:rsidRPr="00C14C7E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949A3" w:rsidRPr="00783668" w:rsidRDefault="00E949A3" w:rsidP="00E9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668">
        <w:rPr>
          <w:rFonts w:ascii="Times New Roman" w:hAnsi="Times New Roman" w:cs="Times New Roman"/>
          <w:b/>
          <w:bCs/>
          <w:sz w:val="28"/>
          <w:szCs w:val="28"/>
        </w:rPr>
        <w:t>Османов</w:t>
      </w:r>
      <w:r w:rsidR="005A328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С. Практические вопросы применения судами Российской Федерации международных соглашений </w:t>
      </w:r>
      <w:r w:rsidRPr="00783668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справ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-метод</w:t>
      </w:r>
      <w:r w:rsidR="005A32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5A328A">
        <w:rPr>
          <w:rFonts w:ascii="Times New Roman" w:hAnsi="Times New Roman" w:cs="Times New Roman"/>
          <w:b/>
          <w:bCs/>
          <w:sz w:val="28"/>
          <w:szCs w:val="28"/>
        </w:rPr>
        <w:t xml:space="preserve"> / Т. С. Османов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- 2-е изд., перераб. и доп. 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5A3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668">
        <w:rPr>
          <w:rFonts w:ascii="Times New Roman" w:hAnsi="Times New Roman" w:cs="Times New Roman"/>
          <w:b/>
          <w:bCs/>
          <w:sz w:val="28"/>
          <w:szCs w:val="28"/>
        </w:rPr>
        <w:t>: Юрист, 2011.  - 384 с.</w:t>
      </w:r>
      <w:r w:rsidRPr="00783668">
        <w:rPr>
          <w:rFonts w:ascii="Times New Roman" w:hAnsi="Times New Roman" w:cs="Times New Roman"/>
          <w:b/>
          <w:sz w:val="28"/>
          <w:szCs w:val="28"/>
        </w:rPr>
        <w:t xml:space="preserve"> - Режим доступа: СПС Консультант Плюс.</w:t>
      </w:r>
    </w:p>
    <w:p w:rsidR="00C00752" w:rsidRDefault="00C00752" w:rsidP="00225417">
      <w:pPr>
        <w:pStyle w:val="1"/>
        <w:jc w:val="center"/>
        <w:rPr>
          <w:i/>
          <w:sz w:val="32"/>
          <w:szCs w:val="32"/>
        </w:rPr>
      </w:pPr>
      <w:bookmarkStart w:id="65" w:name="Par643"/>
      <w:bookmarkStart w:id="66" w:name="_Toc424049705"/>
      <w:bookmarkEnd w:id="65"/>
    </w:p>
    <w:p w:rsidR="001E792C" w:rsidRPr="00005655" w:rsidRDefault="001E792C" w:rsidP="00225417">
      <w:pPr>
        <w:pStyle w:val="1"/>
        <w:jc w:val="center"/>
        <w:rPr>
          <w:i/>
          <w:sz w:val="32"/>
          <w:szCs w:val="32"/>
        </w:rPr>
      </w:pPr>
      <w:r w:rsidRPr="00005655">
        <w:rPr>
          <w:i/>
          <w:sz w:val="32"/>
          <w:szCs w:val="32"/>
        </w:rPr>
        <w:t>ТАМОЖЕННОЕ ПРАВО</w:t>
      </w:r>
      <w:bookmarkEnd w:id="66"/>
    </w:p>
    <w:p w:rsidR="00E43845" w:rsidRPr="00E43845" w:rsidRDefault="00E43845" w:rsidP="00E43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845">
        <w:rPr>
          <w:rFonts w:ascii="Times New Roman" w:hAnsi="Times New Roman" w:cs="Times New Roman"/>
          <w:b/>
          <w:bCs/>
          <w:sz w:val="28"/>
          <w:szCs w:val="28"/>
        </w:rPr>
        <w:t>Сенотрусова</w:t>
      </w:r>
      <w:r w:rsidR="009B49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43845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845">
        <w:rPr>
          <w:rFonts w:ascii="Times New Roman" w:hAnsi="Times New Roman" w:cs="Times New Roman"/>
          <w:b/>
          <w:bCs/>
          <w:sz w:val="28"/>
          <w:szCs w:val="28"/>
        </w:rPr>
        <w:t xml:space="preserve">В. Таможенный контроль </w:t>
      </w:r>
      <w:r w:rsidRPr="00E43845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845">
        <w:rPr>
          <w:rFonts w:ascii="Times New Roman" w:hAnsi="Times New Roman" w:cs="Times New Roman"/>
          <w:b/>
          <w:sz w:val="28"/>
          <w:szCs w:val="28"/>
        </w:rPr>
        <w:t>:</w:t>
      </w:r>
      <w:r w:rsidRPr="00E43845">
        <w:rPr>
          <w:rFonts w:ascii="Times New Roman" w:hAnsi="Times New Roman" w:cs="Times New Roman"/>
          <w:b/>
          <w:bCs/>
          <w:sz w:val="28"/>
          <w:szCs w:val="28"/>
        </w:rPr>
        <w:t xml:space="preserve"> учеб.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E43845">
        <w:rPr>
          <w:rFonts w:ascii="Times New Roman" w:hAnsi="Times New Roman" w:cs="Times New Roman"/>
          <w:b/>
          <w:bCs/>
          <w:sz w:val="28"/>
          <w:szCs w:val="28"/>
        </w:rPr>
        <w:t xml:space="preserve"> / С. В. Сенотрусова - М.</w:t>
      </w:r>
      <w:r w:rsidR="009B4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845">
        <w:rPr>
          <w:rFonts w:ascii="Times New Roman" w:hAnsi="Times New Roman" w:cs="Times New Roman"/>
          <w:b/>
          <w:bCs/>
          <w:sz w:val="28"/>
          <w:szCs w:val="28"/>
        </w:rPr>
        <w:t xml:space="preserve">: Магистр, Инфра-М, 2013.  - 144 с. - </w:t>
      </w:r>
      <w:r w:rsidRPr="00E43845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43845" w:rsidRDefault="00E43845" w:rsidP="00E4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3845">
        <w:rPr>
          <w:rFonts w:ascii="Times New Roman" w:hAnsi="Times New Roman" w:cs="Times New Roman"/>
          <w:bCs/>
          <w:i/>
          <w:sz w:val="28"/>
          <w:szCs w:val="28"/>
        </w:rPr>
        <w:t xml:space="preserve">В учебном пособии кратко изложены основные положения таможенного контроля: понятие, принципы, основы нормативно-правового регулирования, субъекты и объекты таможенного контроля. Особое внимание уделено системе </w:t>
      </w:r>
      <w:r w:rsidRPr="00E4384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управления рисками при таможенном контроле, подробно анализируются формы и порядок проведения таможенного контроля. </w:t>
      </w:r>
    </w:p>
    <w:p w:rsidR="00E43845" w:rsidRPr="00E43845" w:rsidRDefault="00E43845" w:rsidP="00E43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3845">
        <w:rPr>
          <w:rFonts w:ascii="Times New Roman" w:hAnsi="Times New Roman" w:cs="Times New Roman"/>
          <w:bCs/>
          <w:i/>
          <w:sz w:val="28"/>
          <w:szCs w:val="28"/>
        </w:rPr>
        <w:t>Пособие будет полезно для студентов, изучающих вопросы таможенного регулирования, аспирантов, таможенных представителей, таможенных пер</w:t>
      </w:r>
      <w:r w:rsidRPr="00E43845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E43845">
        <w:rPr>
          <w:rFonts w:ascii="Times New Roman" w:hAnsi="Times New Roman" w:cs="Times New Roman"/>
          <w:bCs/>
          <w:i/>
          <w:sz w:val="28"/>
          <w:szCs w:val="28"/>
        </w:rPr>
        <w:t>возчиков, преподавателей и всех, кто интересуется вопросами таможенного д</w:t>
      </w:r>
      <w:r w:rsidRPr="00E43845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E43845">
        <w:rPr>
          <w:rFonts w:ascii="Times New Roman" w:hAnsi="Times New Roman" w:cs="Times New Roman"/>
          <w:bCs/>
          <w:i/>
          <w:sz w:val="28"/>
          <w:szCs w:val="28"/>
        </w:rPr>
        <w:t>ла.</w:t>
      </w:r>
    </w:p>
    <w:p w:rsidR="00E43845" w:rsidRDefault="00E43845" w:rsidP="001E792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0EF" w:rsidRPr="008A10EF" w:rsidRDefault="008A10EF" w:rsidP="008A1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7" w:name="Par653"/>
      <w:bookmarkEnd w:id="67"/>
      <w:r w:rsidRPr="008A10EF">
        <w:rPr>
          <w:rFonts w:ascii="Times New Roman" w:hAnsi="Times New Roman" w:cs="Times New Roman"/>
          <w:b/>
          <w:bCs/>
          <w:sz w:val="28"/>
          <w:szCs w:val="28"/>
        </w:rPr>
        <w:t xml:space="preserve">Таможенные процедуры в Таможенном союзе ЕврАзЭС </w:t>
      </w:r>
      <w:r w:rsidRPr="008A10E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: а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>льбом схем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>: учеб.-практ. пособ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>А. Бельтюкова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FA188E" w:rsidRPr="00FA188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>; под ред.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 xml:space="preserve">Н. Козырина. </w:t>
      </w:r>
      <w:r w:rsidR="009B498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9B49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A10EF">
        <w:rPr>
          <w:rFonts w:ascii="Times New Roman" w:hAnsi="Times New Roman" w:cs="Times New Roman"/>
          <w:b/>
          <w:bCs/>
          <w:sz w:val="28"/>
          <w:szCs w:val="28"/>
        </w:rPr>
        <w:t xml:space="preserve">: НИУ ВШЭ, 2012. - 200 с. - </w:t>
      </w:r>
      <w:r w:rsidRPr="008A10EF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C84C75" w:rsidRDefault="00C84C75" w:rsidP="00C8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C75">
        <w:rPr>
          <w:rFonts w:ascii="Times New Roman" w:hAnsi="Times New Roman" w:cs="Times New Roman"/>
          <w:bCs/>
          <w:i/>
          <w:sz w:val="28"/>
          <w:szCs w:val="28"/>
        </w:rPr>
        <w:t>В учебно-практическом пособии наглядно с помощью схем представлены о</w:t>
      </w:r>
      <w:r w:rsidRPr="00C84C7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C84C75">
        <w:rPr>
          <w:rFonts w:ascii="Times New Roman" w:hAnsi="Times New Roman" w:cs="Times New Roman"/>
          <w:bCs/>
          <w:i/>
          <w:sz w:val="28"/>
          <w:szCs w:val="28"/>
        </w:rPr>
        <w:t>новные положения законодательства Таможенного союза Евразийского экон</w:t>
      </w:r>
      <w:r w:rsidRPr="00C84C75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84C75">
        <w:rPr>
          <w:rFonts w:ascii="Times New Roman" w:hAnsi="Times New Roman" w:cs="Times New Roman"/>
          <w:bCs/>
          <w:i/>
          <w:sz w:val="28"/>
          <w:szCs w:val="28"/>
        </w:rPr>
        <w:t>мического сообщества о таможенных процедурах.</w:t>
      </w:r>
      <w:r w:rsidRPr="00C84C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работе содержится осно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ная информация об организационно-правовых основах ТС ЕврАзЭС, правовом м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ханизме таможенного регулирования в ТС, представлены основы теории там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женной процедуры (понятие, принципы, классификация, порядок установления), а также охарактеризованы все таможенные процедуры, установленные Там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женным кодексом ТС.</w:t>
      </w:r>
    </w:p>
    <w:p w:rsidR="00C84C75" w:rsidRDefault="00C84C75" w:rsidP="00C8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Учебно-практическое пособие может быть полезно студентам-юристам (при изучении дисциплины "Таможенное право"), студентам-экономистам, из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чающим курсы "Таможенное дело", "Таможенная логистика" и т. д., а также участникам внешнеэкономической деятельности, планирующим внешнеэконом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ческие операции с заявлением таможенных процедур.</w:t>
      </w:r>
    </w:p>
    <w:p w:rsidR="001E792C" w:rsidRPr="00005655" w:rsidRDefault="001E792C" w:rsidP="00BF5834">
      <w:pPr>
        <w:pStyle w:val="1"/>
        <w:jc w:val="center"/>
        <w:rPr>
          <w:i/>
          <w:sz w:val="32"/>
          <w:szCs w:val="32"/>
        </w:rPr>
      </w:pPr>
      <w:bookmarkStart w:id="68" w:name="_Toc424049706"/>
      <w:r w:rsidRPr="00005655">
        <w:rPr>
          <w:i/>
          <w:sz w:val="32"/>
          <w:szCs w:val="32"/>
        </w:rPr>
        <w:t>ТЕОРИЯ ГОСУДАРСТВА И ПРАВА</w:t>
      </w:r>
      <w:bookmarkEnd w:id="68"/>
    </w:p>
    <w:p w:rsidR="00232927" w:rsidRPr="00232927" w:rsidRDefault="00232927" w:rsidP="0023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927">
        <w:rPr>
          <w:rFonts w:ascii="Times New Roman" w:hAnsi="Times New Roman" w:cs="Times New Roman"/>
          <w:b/>
          <w:bCs/>
          <w:sz w:val="28"/>
          <w:szCs w:val="28"/>
        </w:rPr>
        <w:t>Мелехин</w:t>
      </w:r>
      <w:r w:rsidR="006133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2927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FA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927">
        <w:rPr>
          <w:rFonts w:ascii="Times New Roman" w:hAnsi="Times New Roman" w:cs="Times New Roman"/>
          <w:b/>
          <w:bCs/>
          <w:sz w:val="28"/>
          <w:szCs w:val="28"/>
        </w:rPr>
        <w:t xml:space="preserve">В. Теория государства и права </w:t>
      </w:r>
      <w:r w:rsidRPr="00232927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FA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92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232927">
        <w:rPr>
          <w:rFonts w:ascii="Times New Roman" w:hAnsi="Times New Roman" w:cs="Times New Roman"/>
          <w:b/>
          <w:bCs/>
          <w:sz w:val="28"/>
          <w:szCs w:val="28"/>
        </w:rPr>
        <w:t xml:space="preserve"> / А. В. Мелехин</w:t>
      </w:r>
      <w:r w:rsidR="00E11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232927">
        <w:rPr>
          <w:rFonts w:ascii="Times New Roman" w:hAnsi="Times New Roman" w:cs="Times New Roman"/>
          <w:b/>
          <w:bCs/>
          <w:sz w:val="28"/>
          <w:szCs w:val="28"/>
        </w:rPr>
        <w:t xml:space="preserve">-  2-е изд., перераб. и доп. </w:t>
      </w:r>
      <w:r w:rsidRPr="0023292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32927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613338" w:rsidRPr="00613338" w:rsidRDefault="00232927" w:rsidP="00613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33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1189C" w:rsidRPr="00613338">
        <w:rPr>
          <w:rFonts w:ascii="Times New Roman" w:hAnsi="Times New Roman" w:cs="Times New Roman"/>
          <w:bCs/>
          <w:i/>
          <w:sz w:val="28"/>
          <w:szCs w:val="28"/>
        </w:rPr>
        <w:t xml:space="preserve">Учебник содержит все основные положения и темы, предусматриваемые действующей </w:t>
      </w:r>
      <w:hyperlink r:id="rId15" w:history="1">
        <w:r w:rsidR="00E1189C" w:rsidRPr="00613338">
          <w:rPr>
            <w:rFonts w:ascii="Times New Roman" w:hAnsi="Times New Roman" w:cs="Times New Roman"/>
            <w:bCs/>
            <w:i/>
            <w:sz w:val="28"/>
            <w:szCs w:val="28"/>
          </w:rPr>
          <w:t>программой</w:t>
        </w:r>
      </w:hyperlink>
      <w:r w:rsidR="00E1189C" w:rsidRPr="00613338">
        <w:rPr>
          <w:rFonts w:ascii="Times New Roman" w:hAnsi="Times New Roman" w:cs="Times New Roman"/>
          <w:bCs/>
          <w:i/>
          <w:sz w:val="28"/>
          <w:szCs w:val="28"/>
        </w:rPr>
        <w:t xml:space="preserve"> по теории государства и права. Устоявшиеся точки зрения и взгляды на проблемы государства и права рассматриваются с использ</w:t>
      </w:r>
      <w:r w:rsidR="00E1189C" w:rsidRPr="0061333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E1189C" w:rsidRPr="00613338">
        <w:rPr>
          <w:rFonts w:ascii="Times New Roman" w:hAnsi="Times New Roman" w:cs="Times New Roman"/>
          <w:bCs/>
          <w:i/>
          <w:sz w:val="28"/>
          <w:szCs w:val="28"/>
        </w:rPr>
        <w:t>ванием новых методических подходов.</w:t>
      </w:r>
      <w:r w:rsidR="00613338" w:rsidRPr="00613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338" w:rsidRPr="00613338">
        <w:rPr>
          <w:rFonts w:ascii="Times New Roman" w:hAnsi="Times New Roman" w:cs="Times New Roman"/>
          <w:bCs/>
          <w:i/>
          <w:sz w:val="28"/>
          <w:szCs w:val="28"/>
        </w:rPr>
        <w:t>Материал подготовлен с использованием правовых актов по состоянию на 10.10.2009.</w:t>
      </w:r>
    </w:p>
    <w:p w:rsidR="00E1189C" w:rsidRPr="00613338" w:rsidRDefault="00E1189C" w:rsidP="00613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3338">
        <w:rPr>
          <w:rFonts w:ascii="Times New Roman" w:hAnsi="Times New Roman" w:cs="Times New Roman"/>
          <w:bCs/>
          <w:i/>
          <w:sz w:val="28"/>
          <w:szCs w:val="28"/>
        </w:rPr>
        <w:t>Учебник рассчитан на студентов и слушателей юридических факультетов и вузов, других высших и средних учебных заведений, а также на всех изучающих или интересующихся проблемами теории государства и права.</w:t>
      </w:r>
    </w:p>
    <w:p w:rsidR="00232927" w:rsidRPr="00232927" w:rsidRDefault="00232927" w:rsidP="0023292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D6B" w:rsidRPr="00892D6B" w:rsidRDefault="00892D6B" w:rsidP="00892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D6B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акты: оценка последствий </w:t>
      </w:r>
      <w:r w:rsidRPr="00892D6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>: науч.-практ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. пособие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>В. Кашанин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>; отв. ред. Ю.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>А. Тихомиров. - М.</w:t>
      </w:r>
      <w:r w:rsidR="00C0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D6B">
        <w:rPr>
          <w:rFonts w:ascii="Times New Roman" w:hAnsi="Times New Roman" w:cs="Times New Roman"/>
          <w:b/>
          <w:bCs/>
          <w:sz w:val="28"/>
          <w:szCs w:val="28"/>
        </w:rPr>
        <w:t xml:space="preserve">: Юриспруденция, 2011.  - 224 с. - </w:t>
      </w:r>
      <w:r w:rsidRPr="00892D6B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BE459D" w:rsidRDefault="00485A9D" w:rsidP="0048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Издание посвящено разработке механизмов анализа и оценки последствий нормативных правовых актов. Книга содержит целый ряд научно-практических рекомендаций, полезных для теории и практики правотворчества и правоприм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нения. </w:t>
      </w:r>
    </w:p>
    <w:p w:rsidR="00892D6B" w:rsidRPr="00485A9D" w:rsidRDefault="00485A9D" w:rsidP="0048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BE45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можно использовать в учебном процессе юридических вузов в рамках программ "Теория права и государства", "Конституционное право", "Гражда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ское право", "Административное право", "Уголовное право", а также на курсах повышения квалификации руководителей и специалистов публичных органов, би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Pr="00485A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нес-структур и учреждений.</w:t>
      </w:r>
    </w:p>
    <w:p w:rsidR="001E792C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0C52" w:rsidRPr="00EF0C52" w:rsidRDefault="00EF0C52" w:rsidP="00F94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C52">
        <w:rPr>
          <w:rFonts w:ascii="Times New Roman" w:hAnsi="Times New Roman" w:cs="Times New Roman"/>
          <w:b/>
          <w:bCs/>
          <w:sz w:val="28"/>
          <w:szCs w:val="28"/>
        </w:rPr>
        <w:t>Краснов</w:t>
      </w:r>
      <w:r w:rsidR="001B0B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 xml:space="preserve"> Ю.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 xml:space="preserve">К. Юридическая техника </w:t>
      </w:r>
      <w:r w:rsidRPr="00EF0C5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 xml:space="preserve"> / Ю.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К.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Краснов, В.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Надвикова, В.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>И. Шкатулла. - М.</w:t>
      </w:r>
      <w:r w:rsidR="001B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C52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2014. - 536 с. - </w:t>
      </w:r>
      <w:r w:rsidRPr="00EF0C52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6A7D84" w:rsidRDefault="00F94F7D" w:rsidP="00F94F7D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F94F7D">
        <w:rPr>
          <w:i/>
          <w:color w:val="000000"/>
          <w:sz w:val="28"/>
          <w:szCs w:val="28"/>
        </w:rPr>
        <w:t>Учебник создан в соответствии с федеральным государственным образ</w:t>
      </w:r>
      <w:r w:rsidRPr="00F94F7D">
        <w:rPr>
          <w:i/>
          <w:color w:val="000000"/>
          <w:sz w:val="28"/>
          <w:szCs w:val="28"/>
        </w:rPr>
        <w:t>о</w:t>
      </w:r>
      <w:r w:rsidRPr="00F94F7D">
        <w:rPr>
          <w:i/>
          <w:color w:val="000000"/>
          <w:sz w:val="28"/>
          <w:szCs w:val="28"/>
        </w:rPr>
        <w:t>вательным стандартом высшего профессионального образования по направл</w:t>
      </w:r>
      <w:r w:rsidRPr="00F94F7D">
        <w:rPr>
          <w:i/>
          <w:color w:val="000000"/>
          <w:sz w:val="28"/>
          <w:szCs w:val="28"/>
        </w:rPr>
        <w:t>е</w:t>
      </w:r>
      <w:r w:rsidRPr="00F94F7D">
        <w:rPr>
          <w:i/>
          <w:color w:val="000000"/>
          <w:sz w:val="28"/>
          <w:szCs w:val="28"/>
        </w:rPr>
        <w:t>нию подготовки 030900 Юриспруденция (квалификация (степень) "магистр"). Изучение законодательной техники позволяет студенту подготовиться к пр</w:t>
      </w:r>
      <w:r w:rsidRPr="00F94F7D">
        <w:rPr>
          <w:i/>
          <w:color w:val="000000"/>
          <w:sz w:val="28"/>
          <w:szCs w:val="28"/>
        </w:rPr>
        <w:t>а</w:t>
      </w:r>
      <w:r w:rsidRPr="00F94F7D">
        <w:rPr>
          <w:i/>
          <w:color w:val="000000"/>
          <w:sz w:val="28"/>
          <w:szCs w:val="28"/>
        </w:rPr>
        <w:t xml:space="preserve">вотворческой и правоприменительной деятельности. </w:t>
      </w:r>
    </w:p>
    <w:p w:rsidR="00F94F7D" w:rsidRPr="00F94F7D" w:rsidRDefault="00F94F7D" w:rsidP="00F94F7D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F94F7D">
        <w:rPr>
          <w:i/>
          <w:color w:val="000000"/>
          <w:sz w:val="28"/>
          <w:szCs w:val="28"/>
        </w:rPr>
        <w:t>Учебник предназначен для студентов, обучающихся по квалификации "М</w:t>
      </w:r>
      <w:r w:rsidRPr="00F94F7D">
        <w:rPr>
          <w:i/>
          <w:color w:val="000000"/>
          <w:sz w:val="28"/>
          <w:szCs w:val="28"/>
        </w:rPr>
        <w:t>а</w:t>
      </w:r>
      <w:r w:rsidRPr="00F94F7D">
        <w:rPr>
          <w:i/>
          <w:color w:val="000000"/>
          <w:sz w:val="28"/>
          <w:szCs w:val="28"/>
        </w:rPr>
        <w:t>гистр". Он может быть полезен и использован в системе дополнительного обр</w:t>
      </w:r>
      <w:r w:rsidRPr="00F94F7D">
        <w:rPr>
          <w:i/>
          <w:color w:val="000000"/>
          <w:sz w:val="28"/>
          <w:szCs w:val="28"/>
        </w:rPr>
        <w:t>а</w:t>
      </w:r>
      <w:r w:rsidRPr="00F94F7D">
        <w:rPr>
          <w:i/>
          <w:color w:val="000000"/>
          <w:sz w:val="28"/>
          <w:szCs w:val="28"/>
        </w:rPr>
        <w:t>зования, в системе повышения квалификации. А также может быть интересен широкому кругу граждан, интересующихся правотворчеством.</w:t>
      </w:r>
    </w:p>
    <w:p w:rsidR="001E792C" w:rsidRPr="00005655" w:rsidRDefault="001E792C" w:rsidP="00F94F7D">
      <w:pPr>
        <w:pStyle w:val="1"/>
        <w:jc w:val="center"/>
        <w:rPr>
          <w:i/>
          <w:sz w:val="32"/>
          <w:szCs w:val="32"/>
        </w:rPr>
      </w:pPr>
      <w:bookmarkStart w:id="69" w:name="Par668"/>
      <w:bookmarkStart w:id="70" w:name="_Toc424049707"/>
      <w:bookmarkEnd w:id="69"/>
      <w:r w:rsidRPr="00005655">
        <w:rPr>
          <w:i/>
          <w:sz w:val="32"/>
          <w:szCs w:val="32"/>
        </w:rPr>
        <w:t>ТРАНСПОРТНОЕ ПРАВО</w:t>
      </w:r>
      <w:bookmarkEnd w:id="70"/>
    </w:p>
    <w:p w:rsidR="00F94F7D" w:rsidRPr="00F94F7D" w:rsidRDefault="00F94F7D" w:rsidP="00F94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F7D">
        <w:rPr>
          <w:rFonts w:ascii="Times New Roman" w:hAnsi="Times New Roman" w:cs="Times New Roman"/>
          <w:b/>
          <w:bCs/>
          <w:sz w:val="28"/>
          <w:szCs w:val="28"/>
        </w:rPr>
        <w:t>Егиазаров</w:t>
      </w:r>
      <w:r w:rsidR="00A96F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А. Транспортное право </w:t>
      </w:r>
      <w:r w:rsidRPr="00F94F7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: учебник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 / В. А. Егиазаров. - 7-е изд., доп. и перераб.  - М.</w:t>
      </w:r>
      <w:r w:rsidR="00A96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2011.  - 608 с. - </w:t>
      </w:r>
      <w:r w:rsidRPr="00F94F7D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4E1093" w:rsidRDefault="00F94F7D" w:rsidP="00F94F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71" w:name="_Toc424049708"/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учебнике подробно изложены основные положения транспортного закон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дательства, рассмотрены вопросы правового регулирования отношений, возн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кающих на всех видах транспорта: автомобильном, воздушном, морском, речном и железнодорожном. Седьмое издание подготовлено с учетом принятия нового транспортного законодательства. </w:t>
      </w:r>
      <w:bookmarkStart w:id="72" w:name="_Toc424049709"/>
      <w:bookmarkEnd w:id="71"/>
    </w:p>
    <w:p w:rsidR="00F94F7D" w:rsidRPr="00F94F7D" w:rsidRDefault="00F94F7D" w:rsidP="00F94F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Издание предназначено для преподавателей, аспирантов и студентов юр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F94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дических вузов и факультетов, работников органов государственной власти, а также для читателей, интересующихся вопросами транспортного права.</w:t>
      </w:r>
      <w:bookmarkEnd w:id="72"/>
    </w:p>
    <w:p w:rsidR="001E792C" w:rsidRPr="00F94F7D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94F7D" w:rsidRPr="00F94F7D" w:rsidRDefault="00F94F7D" w:rsidP="00F94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3" w:name="Par679"/>
      <w:bookmarkEnd w:id="73"/>
      <w:r w:rsidRPr="00F94F7D">
        <w:rPr>
          <w:rFonts w:ascii="Times New Roman" w:hAnsi="Times New Roman" w:cs="Times New Roman"/>
          <w:b/>
          <w:bCs/>
          <w:sz w:val="28"/>
          <w:szCs w:val="28"/>
        </w:rPr>
        <w:t>Елисеев</w:t>
      </w:r>
      <w:r w:rsidR="009875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П. Воздушное право </w:t>
      </w:r>
      <w:r w:rsidRPr="00F94F7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: учебник</w:t>
      </w:r>
      <w:r w:rsidRPr="00F94F7D">
        <w:rPr>
          <w:rFonts w:ascii="Times New Roman" w:hAnsi="Times New Roman" w:cs="Times New Roman"/>
          <w:b/>
          <w:bCs/>
          <w:sz w:val="28"/>
          <w:szCs w:val="28"/>
        </w:rPr>
        <w:t xml:space="preserve"> / Б. П. Елисеев, В. А. Свиркин. - </w:t>
      </w:r>
      <w:r w:rsidRPr="00F94F7D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98752B" w:rsidRPr="0098752B" w:rsidRDefault="00127C78" w:rsidP="0098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издании приводятся сведения об истории развития воздушного закон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дательства России, его источниках, дана правовая оценка всех элементов ави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ционно-транспортной системы, подробно охарактеризованы правовые основы деятельности авиации, правового регулирования использования воздушного пр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9875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странства, выполнения полетов. С учетом международной и национальной практики показаны виды юридической ответственности за нарушение правил безопасности на воздушном транспорте. </w:t>
      </w:r>
      <w:r w:rsidR="0098752B" w:rsidRPr="0098752B">
        <w:rPr>
          <w:rFonts w:ascii="Times New Roman" w:hAnsi="Times New Roman" w:cs="Times New Roman"/>
          <w:bCs/>
          <w:i/>
          <w:sz w:val="28"/>
          <w:szCs w:val="28"/>
        </w:rPr>
        <w:t>Материал подготовлен с использован</w:t>
      </w:r>
      <w:r w:rsidR="0098752B" w:rsidRPr="0098752B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98752B" w:rsidRPr="0098752B">
        <w:rPr>
          <w:rFonts w:ascii="Times New Roman" w:hAnsi="Times New Roman" w:cs="Times New Roman"/>
          <w:bCs/>
          <w:i/>
          <w:sz w:val="28"/>
          <w:szCs w:val="28"/>
        </w:rPr>
        <w:t>ем правовых актов по состоянию на 07.12.2012.</w:t>
      </w:r>
    </w:p>
    <w:p w:rsidR="00F94F7D" w:rsidRPr="00127C78" w:rsidRDefault="00127C78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7C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бакалавриата, обучающихся по техническим направлениям подготовки, аспирантов, специалистов в области гражданской авиации.</w:t>
      </w:r>
    </w:p>
    <w:p w:rsidR="004E7251" w:rsidRDefault="004E7251" w:rsidP="00005655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74" w:name="_Toc424049710"/>
    </w:p>
    <w:p w:rsidR="001E792C" w:rsidRPr="00005655" w:rsidRDefault="001E792C" w:rsidP="00005655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r w:rsidRPr="00005655">
        <w:rPr>
          <w:i/>
          <w:sz w:val="32"/>
          <w:szCs w:val="32"/>
        </w:rPr>
        <w:t>ТРУДОВОЕ ПРАВО</w:t>
      </w:r>
      <w:bookmarkEnd w:id="74"/>
    </w:p>
    <w:p w:rsidR="004E7251" w:rsidRDefault="004E7251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6C" w:rsidRPr="00EF76C0" w:rsidRDefault="00E4266C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6C0">
        <w:rPr>
          <w:rFonts w:ascii="Times New Roman" w:hAnsi="Times New Roman" w:cs="Times New Roman"/>
          <w:b/>
          <w:bCs/>
          <w:sz w:val="28"/>
          <w:szCs w:val="28"/>
        </w:rPr>
        <w:t>Анисимов</w:t>
      </w:r>
      <w:r w:rsidR="00F775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t xml:space="preserve">Л. Трудовые отношения и материальная ответственность работодателей и работников </w:t>
      </w:r>
      <w:r w:rsidRPr="00EF76C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t xml:space="preserve"> / А. Л. 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Анисимов. - М.</w:t>
      </w:r>
      <w:r w:rsidR="00F77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6C0">
        <w:rPr>
          <w:rFonts w:ascii="Times New Roman" w:hAnsi="Times New Roman" w:cs="Times New Roman"/>
          <w:b/>
          <w:bCs/>
          <w:sz w:val="28"/>
          <w:szCs w:val="28"/>
        </w:rPr>
        <w:t xml:space="preserve">: Деловой двор, 2011.  - 320 с. - </w:t>
      </w:r>
      <w:r w:rsidRPr="00EF76C0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</w:t>
      </w:r>
      <w:r w:rsidRPr="00EF76C0">
        <w:rPr>
          <w:rFonts w:ascii="Times New Roman" w:hAnsi="Times New Roman" w:cs="Times New Roman"/>
          <w:b/>
          <w:sz w:val="28"/>
          <w:szCs w:val="28"/>
        </w:rPr>
        <w:t>ь</w:t>
      </w:r>
      <w:r w:rsidRPr="00EF76C0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E4266C" w:rsidRDefault="00E4266C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Учебное пособие подготовлено в соответствии с государственным образ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вательным стандартом и программой по трудовому праву на основании дейс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вующего трудового законодательства, а также примеров из практики трудовых отношений и материальной ответственности сторон трудового договора - р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ботников и работодателей. </w:t>
      </w:r>
    </w:p>
    <w:p w:rsidR="00E4266C" w:rsidRPr="00F060CA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Издание предназначено для преподавателей, аспирантов и студентов юр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дических факультетов и вузов, практических работников, руководителей орган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заций, сотрудников кадровых, юридических и бухгалтерских служб, а также для всех интересующихся вопросами трудовых отношений и материальной отве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F060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ственности.</w:t>
      </w:r>
      <w:r w:rsidRPr="00F060C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E4266C" w:rsidRDefault="00E4266C" w:rsidP="00E42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3058" w:rsidRPr="00363058" w:rsidRDefault="00363058" w:rsidP="00363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058">
        <w:rPr>
          <w:rFonts w:ascii="Times New Roman" w:hAnsi="Times New Roman" w:cs="Times New Roman"/>
          <w:b/>
          <w:bCs/>
          <w:sz w:val="28"/>
          <w:szCs w:val="28"/>
        </w:rPr>
        <w:t>Буянова</w:t>
      </w:r>
      <w:r w:rsidR="00F775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6305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058">
        <w:rPr>
          <w:rFonts w:ascii="Times New Roman" w:hAnsi="Times New Roman" w:cs="Times New Roman"/>
          <w:b/>
          <w:bCs/>
          <w:sz w:val="28"/>
          <w:szCs w:val="28"/>
        </w:rPr>
        <w:t xml:space="preserve">О. Трудовое право </w:t>
      </w:r>
      <w:r w:rsidRPr="00363058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058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63058">
        <w:rPr>
          <w:rFonts w:ascii="Times New Roman" w:hAnsi="Times New Roman" w:cs="Times New Roman"/>
          <w:b/>
          <w:bCs/>
          <w:sz w:val="28"/>
          <w:szCs w:val="28"/>
        </w:rPr>
        <w:t xml:space="preserve">  / М. О. Буянова. – М. : Проспект, 2011. - 240 с. - </w:t>
      </w:r>
      <w:r w:rsidRPr="00363058">
        <w:rPr>
          <w:rFonts w:ascii="Times New Roman" w:hAnsi="Times New Roman" w:cs="Times New Roman"/>
          <w:b/>
          <w:sz w:val="28"/>
          <w:szCs w:val="28"/>
        </w:rPr>
        <w:t>Режим доступа: СПС Консул</w:t>
      </w:r>
      <w:r w:rsidRPr="00363058">
        <w:rPr>
          <w:rFonts w:ascii="Times New Roman" w:hAnsi="Times New Roman" w:cs="Times New Roman"/>
          <w:b/>
          <w:sz w:val="28"/>
          <w:szCs w:val="28"/>
        </w:rPr>
        <w:t>ь</w:t>
      </w:r>
      <w:r w:rsidRPr="00363058">
        <w:rPr>
          <w:rFonts w:ascii="Times New Roman" w:hAnsi="Times New Roman" w:cs="Times New Roman"/>
          <w:b/>
          <w:sz w:val="28"/>
          <w:szCs w:val="28"/>
        </w:rPr>
        <w:t>тант Плюс.</w:t>
      </w:r>
    </w:p>
    <w:p w:rsidR="00363058" w:rsidRPr="00363058" w:rsidRDefault="00363058" w:rsidP="00363058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63058">
        <w:rPr>
          <w:i/>
          <w:color w:val="000000"/>
          <w:sz w:val="28"/>
          <w:szCs w:val="28"/>
        </w:rPr>
        <w:t>В учебном пособии  на основе современного российского и международного законодательства раскрываются основные вопросы Общей и Особенной частей российского трудового права. По каждой теме указан список рекомендуемой л</w:t>
      </w:r>
      <w:r w:rsidRPr="00363058">
        <w:rPr>
          <w:i/>
          <w:color w:val="000000"/>
          <w:sz w:val="28"/>
          <w:szCs w:val="28"/>
        </w:rPr>
        <w:t>и</w:t>
      </w:r>
      <w:r w:rsidRPr="00363058">
        <w:rPr>
          <w:i/>
          <w:color w:val="000000"/>
          <w:sz w:val="28"/>
          <w:szCs w:val="28"/>
        </w:rPr>
        <w:t>тературы.</w:t>
      </w:r>
    </w:p>
    <w:p w:rsidR="00363058" w:rsidRPr="00363058" w:rsidRDefault="00363058" w:rsidP="00363058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63058">
        <w:rPr>
          <w:i/>
          <w:color w:val="000000"/>
          <w:sz w:val="28"/>
          <w:szCs w:val="28"/>
        </w:rPr>
        <w:t>Для студентов и преподавателей юридических вузов и факультетов, сл</w:t>
      </w:r>
      <w:r w:rsidRPr="00363058">
        <w:rPr>
          <w:i/>
          <w:color w:val="000000"/>
          <w:sz w:val="28"/>
          <w:szCs w:val="28"/>
        </w:rPr>
        <w:t>у</w:t>
      </w:r>
      <w:r w:rsidRPr="00363058">
        <w:rPr>
          <w:i/>
          <w:color w:val="000000"/>
          <w:sz w:val="28"/>
          <w:szCs w:val="28"/>
        </w:rPr>
        <w:t>шателей системы повышения квалификации и переподготовки кадров, руковод</w:t>
      </w:r>
      <w:r w:rsidRPr="00363058">
        <w:rPr>
          <w:i/>
          <w:color w:val="000000"/>
          <w:sz w:val="28"/>
          <w:szCs w:val="28"/>
        </w:rPr>
        <w:t>и</w:t>
      </w:r>
      <w:r w:rsidRPr="00363058">
        <w:rPr>
          <w:i/>
          <w:color w:val="000000"/>
          <w:sz w:val="28"/>
          <w:szCs w:val="28"/>
        </w:rPr>
        <w:t>телей и сотрудников, кадровых и правовых служб организации.</w:t>
      </w:r>
    </w:p>
    <w:p w:rsidR="00363058" w:rsidRPr="00363058" w:rsidRDefault="00363058" w:rsidP="0036305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266C" w:rsidRPr="00F060CA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0CA">
        <w:rPr>
          <w:rFonts w:ascii="Times New Roman" w:hAnsi="Times New Roman" w:cs="Times New Roman"/>
          <w:b/>
          <w:bCs/>
          <w:sz w:val="28"/>
          <w:szCs w:val="28"/>
        </w:rPr>
        <w:t>Горохов</w:t>
      </w:r>
      <w:r w:rsidR="00F775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060CA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0CA">
        <w:rPr>
          <w:rFonts w:ascii="Times New Roman" w:hAnsi="Times New Roman" w:cs="Times New Roman"/>
          <w:b/>
          <w:bCs/>
          <w:sz w:val="28"/>
          <w:szCs w:val="28"/>
        </w:rPr>
        <w:t xml:space="preserve">А. Трудовые споры. Чему не учат студентов </w:t>
      </w:r>
      <w:r w:rsidRPr="00F060CA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0CA">
        <w:rPr>
          <w:rFonts w:ascii="Times New Roman" w:hAnsi="Times New Roman" w:cs="Times New Roman"/>
          <w:b/>
          <w:bCs/>
          <w:sz w:val="28"/>
          <w:szCs w:val="28"/>
        </w:rPr>
        <w:t>: учеб.-практ.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F060CA">
        <w:rPr>
          <w:rFonts w:ascii="Times New Roman" w:hAnsi="Times New Roman" w:cs="Times New Roman"/>
          <w:b/>
          <w:bCs/>
          <w:sz w:val="28"/>
          <w:szCs w:val="28"/>
        </w:rPr>
        <w:t xml:space="preserve"> / Б. А. Горохов. – М. : Проспект, 2011.  - 144 с. - </w:t>
      </w:r>
      <w:r w:rsidRPr="00F060CA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4266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F6675C">
        <w:rPr>
          <w:rFonts w:ascii="Times New Roman" w:hAnsi="Times New Roman" w:cs="Times New Roman"/>
          <w:i/>
          <w:sz w:val="28"/>
          <w:szCs w:val="28"/>
        </w:rPr>
        <w:t>В основу книги положен материал, накопленный автором во время работы в судебном составе по трудовым и социальным делам Судебной коллегии по гр</w:t>
      </w:r>
      <w:r w:rsidRPr="00F6675C">
        <w:rPr>
          <w:rFonts w:ascii="Times New Roman" w:hAnsi="Times New Roman" w:cs="Times New Roman"/>
          <w:i/>
          <w:sz w:val="28"/>
          <w:szCs w:val="28"/>
        </w:rPr>
        <w:t>а</w:t>
      </w:r>
      <w:r w:rsidRPr="00F6675C">
        <w:rPr>
          <w:rFonts w:ascii="Times New Roman" w:hAnsi="Times New Roman" w:cs="Times New Roman"/>
          <w:i/>
          <w:sz w:val="28"/>
          <w:szCs w:val="28"/>
        </w:rPr>
        <w:t>жданским делам Верховного Суда РФ. Издание подготовлено по состоянию з</w:t>
      </w:r>
      <w:r w:rsidRPr="00F6675C">
        <w:rPr>
          <w:rFonts w:ascii="Times New Roman" w:hAnsi="Times New Roman" w:cs="Times New Roman"/>
          <w:i/>
          <w:sz w:val="28"/>
          <w:szCs w:val="28"/>
        </w:rPr>
        <w:t>а</w:t>
      </w:r>
      <w:r w:rsidRPr="00F6675C">
        <w:rPr>
          <w:rFonts w:ascii="Times New Roman" w:hAnsi="Times New Roman" w:cs="Times New Roman"/>
          <w:i/>
          <w:sz w:val="28"/>
          <w:szCs w:val="28"/>
        </w:rPr>
        <w:t>конодательства на июнь 2009 года.</w:t>
      </w:r>
      <w:r w:rsidRPr="00F6675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E4266C" w:rsidRPr="00F6675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675C">
        <w:rPr>
          <w:rFonts w:ascii="Times New Roman" w:hAnsi="Times New Roman" w:cs="Times New Roman"/>
          <w:i/>
          <w:sz w:val="28"/>
          <w:szCs w:val="28"/>
        </w:rPr>
        <w:t>Представленное пособие будет полезным для многих читателей: как для практикующих юристов, федеральных судей, так и для предпринимателей, рук</w:t>
      </w:r>
      <w:r w:rsidRPr="00F6675C">
        <w:rPr>
          <w:rFonts w:ascii="Times New Roman" w:hAnsi="Times New Roman" w:cs="Times New Roman"/>
          <w:i/>
          <w:sz w:val="28"/>
          <w:szCs w:val="28"/>
        </w:rPr>
        <w:t>о</w:t>
      </w:r>
      <w:r w:rsidRPr="00F6675C">
        <w:rPr>
          <w:rFonts w:ascii="Times New Roman" w:hAnsi="Times New Roman" w:cs="Times New Roman"/>
          <w:i/>
          <w:sz w:val="28"/>
          <w:szCs w:val="28"/>
        </w:rPr>
        <w:t xml:space="preserve">водителей организаций, преподавателей, аспирантов и студентов юридических факультетов. </w:t>
      </w:r>
    </w:p>
    <w:p w:rsidR="00E4266C" w:rsidRDefault="00E4266C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251" w:rsidRDefault="004E7251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86" w:rsidRPr="00D76DF1" w:rsidRDefault="00492886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DF1">
        <w:rPr>
          <w:rFonts w:ascii="Times New Roman" w:hAnsi="Times New Roman" w:cs="Times New Roman"/>
          <w:b/>
          <w:bCs/>
          <w:sz w:val="28"/>
          <w:szCs w:val="28"/>
        </w:rPr>
        <w:t>Договоры о труде в сфере действия трудового 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D76DF1">
        <w:rPr>
          <w:rFonts w:ascii="Times New Roman" w:hAnsi="Times New Roman" w:cs="Times New Roman"/>
          <w:b/>
          <w:sz w:val="28"/>
          <w:szCs w:val="28"/>
        </w:rPr>
        <w:t>е</w:t>
      </w:r>
      <w:r w:rsidRPr="00D76DF1">
        <w:rPr>
          <w:rFonts w:ascii="Times New Roman" w:hAnsi="Times New Roman" w:cs="Times New Roman"/>
          <w:b/>
          <w:sz w:val="28"/>
          <w:szCs w:val="28"/>
        </w:rPr>
        <w:t>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 xml:space="preserve"> / К.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Н. Гусов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; под ред. К.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Н. Гусова. - М.</w:t>
      </w:r>
      <w:r w:rsidR="00F77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: Пр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76DF1">
        <w:rPr>
          <w:rFonts w:ascii="Times New Roman" w:hAnsi="Times New Roman" w:cs="Times New Roman"/>
          <w:b/>
          <w:bCs/>
          <w:sz w:val="28"/>
          <w:szCs w:val="28"/>
        </w:rPr>
        <w:t xml:space="preserve">спект, 2010. - 256 с. - </w:t>
      </w:r>
      <w:r w:rsidRPr="00D76DF1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492886" w:rsidRPr="00D76DF1" w:rsidRDefault="00492886" w:rsidP="00492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6DF1">
        <w:rPr>
          <w:rFonts w:ascii="Times New Roman" w:hAnsi="Times New Roman" w:cs="Times New Roman"/>
          <w:bCs/>
          <w:i/>
          <w:sz w:val="28"/>
          <w:szCs w:val="28"/>
        </w:rPr>
        <w:t>В работе освещается возникновение, развитие и значение правового регул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рования наемного труда в Российской империи, общие начала законодательства регулирования трудовых отношений в современный период</w:t>
      </w:r>
      <w:r w:rsidR="00F7755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рассматриваются понятие, стороны, принципы и формы социального партнерства в сфере труда. Дается обстоятельный анализ понятия и значения коллективного договора, его содержания, порядка разработки, срока и его действия.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Учебное пособие напис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76DF1">
        <w:rPr>
          <w:rFonts w:ascii="Times New Roman" w:hAnsi="Times New Roman" w:cs="Times New Roman"/>
          <w:bCs/>
          <w:i/>
          <w:sz w:val="28"/>
          <w:szCs w:val="28"/>
        </w:rPr>
        <w:t>но на базе российского законодательства по состоянию на 1 ноября 2009 г.</w:t>
      </w:r>
    </w:p>
    <w:p w:rsidR="00492886" w:rsidRPr="00D76DF1" w:rsidRDefault="00492886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6D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Для студентов, аспирантов и преподавателей юридических учебных зав</w:t>
      </w:r>
      <w:r w:rsidRPr="00D76D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76D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дений</w:t>
      </w:r>
      <w:r w:rsidR="00047D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D76D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руководителей предприятий и организаций, работников кадровых служб, а также для всех граждан, интересующихся вопросами трудового права.</w:t>
      </w:r>
    </w:p>
    <w:p w:rsidR="00E4266C" w:rsidRDefault="00E4266C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6C" w:rsidRPr="00383FCD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FCD">
        <w:rPr>
          <w:rFonts w:ascii="Times New Roman" w:hAnsi="Times New Roman" w:cs="Times New Roman"/>
          <w:b/>
          <w:bCs/>
          <w:sz w:val="28"/>
          <w:szCs w:val="28"/>
        </w:rPr>
        <w:t>Лютов</w:t>
      </w:r>
      <w:r w:rsidR="008A26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 xml:space="preserve">Л. Российское трудовое законодательство и международные трудовые стандарты: соответствие и перспективы совершенствования </w:t>
      </w:r>
      <w:r w:rsidRPr="00383FC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>: науч.-практ.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 xml:space="preserve"> / Н. Л. Лютов. - М.</w:t>
      </w:r>
      <w:r w:rsidR="008A2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>: Центр соц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FCD">
        <w:rPr>
          <w:rFonts w:ascii="Times New Roman" w:hAnsi="Times New Roman" w:cs="Times New Roman"/>
          <w:b/>
          <w:bCs/>
          <w:sz w:val="28"/>
          <w:szCs w:val="28"/>
        </w:rPr>
        <w:t xml:space="preserve">-трудовых прав, 2012.  - 128 с. - </w:t>
      </w:r>
      <w:r w:rsidRPr="00383FCD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4266C" w:rsidRPr="00A03018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пособии анализируются вопросы соотношения международно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</w:r>
      <w:r w:rsidR="00047D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правового регулирования труда и национального трудового законодательства России, в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являются примеры соответствия и несоответствия российского трудового з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конодательства международным трудовым стандартам. Пособие может быть полезно профсоюзным активистам и правозащитникам, сотрудникам госуда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A030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ственных органов.</w:t>
      </w:r>
    </w:p>
    <w:p w:rsidR="00E4266C" w:rsidRDefault="00E4266C" w:rsidP="00E42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66C" w:rsidRPr="00593B26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B26">
        <w:rPr>
          <w:rFonts w:ascii="Times New Roman" w:hAnsi="Times New Roman" w:cs="Times New Roman"/>
          <w:b/>
          <w:bCs/>
          <w:sz w:val="28"/>
          <w:szCs w:val="28"/>
        </w:rPr>
        <w:t>Кирилловых</w:t>
      </w:r>
      <w:r w:rsidR="0073126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 xml:space="preserve">А. Регулирование труда в высшем учебном заведении </w:t>
      </w:r>
      <w:r w:rsidRPr="00593B2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>: 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 xml:space="preserve"> / А. А. Кирилловых. - М.</w:t>
      </w:r>
      <w:r w:rsidR="00731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>: Юстици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93B26">
        <w:rPr>
          <w:rFonts w:ascii="Times New Roman" w:hAnsi="Times New Roman" w:cs="Times New Roman"/>
          <w:b/>
          <w:bCs/>
          <w:sz w:val="28"/>
          <w:szCs w:val="28"/>
        </w:rPr>
        <w:t xml:space="preserve">форм, 2009. - 184 с. - </w:t>
      </w:r>
      <w:r w:rsidRPr="00593B26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4266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издании освещаются вопросы регулирования труда работников высшей школы. Книга построена по отдельным разделам с учетом фактического норм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тивного материала, регулирующего различные аспекты трудовых отношений в вузах; получают развитие вопросы порядка приема на работу, изменения труд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вого договора, времени труда и отдыха, дисциплины труда и увольнения педаг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гических работников. </w:t>
      </w:r>
    </w:p>
    <w:p w:rsidR="00E4266C" w:rsidRPr="00593B26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3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руководителей, юристов, работников кадровых служб вузов, а также всех тех, кто интересуется правовыми вопросами в сфере труда педагогических кадров.</w:t>
      </w:r>
    </w:p>
    <w:p w:rsidR="00E4266C" w:rsidRPr="00593B26" w:rsidRDefault="00E4266C" w:rsidP="00E42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86" w:rsidRPr="00C06C02" w:rsidRDefault="00492886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C02">
        <w:rPr>
          <w:rFonts w:ascii="Times New Roman" w:hAnsi="Times New Roman" w:cs="Times New Roman"/>
          <w:b/>
          <w:bCs/>
          <w:sz w:val="28"/>
          <w:szCs w:val="28"/>
        </w:rPr>
        <w:t>Куренной</w:t>
      </w:r>
      <w:r w:rsidR="00960C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>М. Правовое регулирование коллективных трудовых сп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 xml:space="preserve">ров </w:t>
      </w:r>
      <w:r w:rsidRPr="00C06C0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>: науч.-практ.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А. М. Куренной.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960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>: Ю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06C02">
        <w:rPr>
          <w:rFonts w:ascii="Times New Roman" w:hAnsi="Times New Roman" w:cs="Times New Roman"/>
          <w:b/>
          <w:bCs/>
          <w:sz w:val="28"/>
          <w:szCs w:val="28"/>
        </w:rPr>
        <w:t xml:space="preserve">тицинформ, 2010. - 192 с. - </w:t>
      </w:r>
      <w:r w:rsidRPr="00C06C02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492886" w:rsidRPr="00C06C02" w:rsidRDefault="00492886" w:rsidP="0049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Настоящее издание представляет собой краткий научно-практический комментарий действующего российского законодательства о труде, регулиру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щего вопросы коллективных трудовых споров, и регламент действий сторон ко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лективных трудовых споров по их регулированию. </w:t>
      </w:r>
    </w:p>
    <w:p w:rsidR="00492886" w:rsidRPr="00C06C02" w:rsidRDefault="00492886" w:rsidP="0049288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Книга адресована сторонам трудовых отношений и их представителям </w:t>
      </w:r>
      <w:r w:rsidR="009B77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работодателям, профсоюзным работникам, юристам, специалистам по упра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лению персоналом. Она также представляет интерес для преподавателей, асп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C06C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рантов и студентов юридических вузов и может быть использована в учебном процессе.</w:t>
      </w:r>
    </w:p>
    <w:p w:rsidR="00E4266C" w:rsidRDefault="00E4266C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86" w:rsidRPr="00444DB1" w:rsidRDefault="00492886" w:rsidP="0049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DB1">
        <w:rPr>
          <w:rFonts w:ascii="Times New Roman" w:hAnsi="Times New Roman" w:cs="Times New Roman"/>
          <w:b/>
          <w:bCs/>
          <w:sz w:val="28"/>
          <w:szCs w:val="28"/>
        </w:rPr>
        <w:t>Особенности правового регулирования труда отдельных категорий р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</w:t>
      </w:r>
      <w:r w:rsidRPr="00444DB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 xml:space="preserve"> / И.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Я. Белицкая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; под ред. Ю.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>П. Орловского. - М.</w:t>
      </w:r>
      <w:r w:rsidR="009B7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B1">
        <w:rPr>
          <w:rFonts w:ascii="Times New Roman" w:hAnsi="Times New Roman" w:cs="Times New Roman"/>
          <w:b/>
          <w:bCs/>
          <w:sz w:val="28"/>
          <w:szCs w:val="28"/>
        </w:rPr>
        <w:t xml:space="preserve">: КОНТРАКТ, 2014. - 304 с. - </w:t>
      </w:r>
      <w:r w:rsidRPr="00444DB1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492886" w:rsidRPr="00444DB1" w:rsidRDefault="00AB4402" w:rsidP="004928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492886" w:rsidRPr="00444DB1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Трудовой кодекс</w:t>
        </w:r>
      </w:hyperlink>
      <w:r w:rsidR="00492886" w:rsidRPr="00444DB1">
        <w:rPr>
          <w:rFonts w:ascii="Times New Roman" w:hAnsi="Times New Roman" w:cs="Times New Roman"/>
          <w:i/>
          <w:sz w:val="28"/>
          <w:szCs w:val="28"/>
        </w:rPr>
        <w:t> РФ включает в себя, наряду с другими разделами, раздел, посвященный особенностям регулирования труда отдельных категорий рабо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>т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>ников.</w:t>
      </w:r>
      <w:r w:rsidR="0049288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>издани</w:t>
      </w:r>
      <w:r w:rsidR="00492886">
        <w:rPr>
          <w:rFonts w:ascii="Times New Roman" w:hAnsi="Times New Roman" w:cs="Times New Roman"/>
          <w:i/>
          <w:sz w:val="28"/>
          <w:szCs w:val="28"/>
        </w:rPr>
        <w:t>и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 xml:space="preserve"> анализиру</w:t>
      </w:r>
      <w:r w:rsidR="00492886">
        <w:rPr>
          <w:rFonts w:ascii="Times New Roman" w:hAnsi="Times New Roman" w:cs="Times New Roman"/>
          <w:i/>
          <w:sz w:val="28"/>
          <w:szCs w:val="28"/>
        </w:rPr>
        <w:t>ются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 xml:space="preserve"> правовые нормы о труде таких работников, а 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lastRenderedPageBreak/>
        <w:t>так же практик</w:t>
      </w:r>
      <w:r w:rsidR="00492886">
        <w:rPr>
          <w:rFonts w:ascii="Times New Roman" w:hAnsi="Times New Roman" w:cs="Times New Roman"/>
          <w:i/>
          <w:sz w:val="28"/>
          <w:szCs w:val="28"/>
        </w:rPr>
        <w:t>а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 xml:space="preserve"> их применения. Особое внимание уделяется судебной практике.</w:t>
      </w:r>
      <w:r w:rsidR="0049288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 xml:space="preserve"> данном учебном пособии </w:t>
      </w:r>
      <w:r w:rsidR="00492886">
        <w:rPr>
          <w:rFonts w:ascii="Times New Roman" w:hAnsi="Times New Roman" w:cs="Times New Roman"/>
          <w:i/>
          <w:sz w:val="28"/>
          <w:szCs w:val="28"/>
        </w:rPr>
        <w:t xml:space="preserve">представлены </w:t>
      </w:r>
      <w:r w:rsidR="00492886" w:rsidRPr="00444DB1">
        <w:rPr>
          <w:rFonts w:ascii="Times New Roman" w:hAnsi="Times New Roman" w:cs="Times New Roman"/>
          <w:i/>
          <w:sz w:val="28"/>
          <w:szCs w:val="28"/>
        </w:rPr>
        <w:t>подробные материалы, относящиеся к труду женщин, подростков, руководителей организаций, работников Крайнего Севера, педагогических работников, спортсменов и тренеров, дистанционных и других категорий работников, предусмотренных </w:t>
      </w:r>
      <w:hyperlink r:id="rId17" w:anchor="block_12000" w:history="1">
        <w:r w:rsidR="00492886" w:rsidRPr="00444DB1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разделом XII</w:t>
        </w:r>
      </w:hyperlink>
      <w:r w:rsidR="00492886" w:rsidRPr="00444DB1">
        <w:rPr>
          <w:rFonts w:ascii="Times New Roman" w:hAnsi="Times New Roman" w:cs="Times New Roman"/>
          <w:i/>
          <w:sz w:val="28"/>
          <w:szCs w:val="28"/>
        </w:rPr>
        <w:t> Трудового кодекса РФ.</w:t>
      </w:r>
    </w:p>
    <w:p w:rsidR="00492886" w:rsidRPr="00444DB1" w:rsidRDefault="00492886" w:rsidP="004928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DB1">
        <w:rPr>
          <w:rFonts w:ascii="Times New Roman" w:hAnsi="Times New Roman" w:cs="Times New Roman"/>
          <w:i/>
          <w:sz w:val="28"/>
          <w:szCs w:val="28"/>
        </w:rPr>
        <w:t>Книга предназначена для студентов, преподавателей, практических р</w:t>
      </w:r>
      <w:r w:rsidRPr="00444DB1">
        <w:rPr>
          <w:rFonts w:ascii="Times New Roman" w:hAnsi="Times New Roman" w:cs="Times New Roman"/>
          <w:i/>
          <w:sz w:val="28"/>
          <w:szCs w:val="28"/>
        </w:rPr>
        <w:t>а</w:t>
      </w:r>
      <w:r w:rsidRPr="00444DB1">
        <w:rPr>
          <w:rFonts w:ascii="Times New Roman" w:hAnsi="Times New Roman" w:cs="Times New Roman"/>
          <w:i/>
          <w:sz w:val="28"/>
          <w:szCs w:val="28"/>
        </w:rPr>
        <w:t>ботников, в том числе работников суда и прокуратуры, а также для всех, кто интересуется трудовым законодательством.</w:t>
      </w:r>
    </w:p>
    <w:p w:rsidR="00492886" w:rsidRDefault="00492886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66C" w:rsidRPr="00471C9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C9C">
        <w:rPr>
          <w:rFonts w:ascii="Times New Roman" w:hAnsi="Times New Roman" w:cs="Times New Roman"/>
          <w:b/>
          <w:bCs/>
          <w:sz w:val="28"/>
          <w:szCs w:val="28"/>
        </w:rPr>
        <w:t xml:space="preserve">Прием на работу. Заключение трудового договора </w:t>
      </w:r>
      <w:r w:rsidRPr="00471C9C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471C9C">
        <w:rPr>
          <w:rFonts w:ascii="Times New Roman" w:hAnsi="Times New Roman" w:cs="Times New Roman"/>
          <w:b/>
          <w:sz w:val="28"/>
          <w:szCs w:val="28"/>
        </w:rPr>
        <w:t>е</w:t>
      </w:r>
      <w:r w:rsidRPr="00471C9C">
        <w:rPr>
          <w:rFonts w:ascii="Times New Roman" w:hAnsi="Times New Roman" w:cs="Times New Roman"/>
          <w:b/>
          <w:sz w:val="28"/>
          <w:szCs w:val="28"/>
        </w:rPr>
        <w:t>сурс]</w:t>
      </w:r>
      <w:r w:rsid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: учеб.-практ.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 xml:space="preserve"> / И.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Я. Белицкая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; отв. ред. Ю.П. Орло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>ский. - М.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C9C">
        <w:rPr>
          <w:rFonts w:ascii="Times New Roman" w:hAnsi="Times New Roman" w:cs="Times New Roman"/>
          <w:b/>
          <w:bCs/>
          <w:sz w:val="28"/>
          <w:szCs w:val="28"/>
        </w:rPr>
        <w:t xml:space="preserve">: Контракт, Волтерс Клувер, 2011. - 288 с. - </w:t>
      </w:r>
      <w:r w:rsidRPr="00471C9C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4266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Данное учебно-практическое пособие призвано помочь руководителям и специалистам служб персонала и юридических служб организаций, учреждений, предприятий обеспечить соблюдение правовых норм в процессе управления чел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веческими ресурсами, связать кадровый документооборот современной орган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зации с требованиями действующего трудового законодательства, содейств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вать в принятии юридически обоснованных управленческих решений в HR-сфере.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Издание включает в себя практические рекомендации по наиболее актуальным аспектам правового обеспечения управления человеческими ресурсами. </w:t>
      </w:r>
    </w:p>
    <w:p w:rsidR="00E4266C" w:rsidRPr="00471C9C" w:rsidRDefault="00E4266C" w:rsidP="00E42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Пособие предназначено работодателям, руководителям и специалистам служб персонала и юридических служб, студентам, обучающимся по специальн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стям «Юриспруденция», «Управление персоналом», преподавателям, аспира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Pr="00471C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там, научным и практическим работникам в области управления персоналом и трудового права.</w:t>
      </w:r>
    </w:p>
    <w:p w:rsidR="00E4266C" w:rsidRDefault="00E4266C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58C" w:rsidRPr="00DC058C" w:rsidRDefault="00DC058C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58C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право России. Практикум </w:t>
      </w:r>
      <w:r w:rsidRPr="00DC058C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: учеб. пос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 xml:space="preserve"> / Ж.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А. Горбачева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; отв. ред. И.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К. Дмитриева, А.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>М. Куренной. - 2-е изд., перераб. и доп. - М.</w:t>
      </w:r>
      <w:r w:rsidR="00196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58C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Правоведение, 2011. - 792 с. - </w:t>
      </w:r>
      <w:r w:rsidRPr="00DC058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C058C">
        <w:rPr>
          <w:rFonts w:ascii="Times New Roman" w:hAnsi="Times New Roman" w:cs="Times New Roman"/>
          <w:b/>
          <w:sz w:val="28"/>
          <w:szCs w:val="28"/>
        </w:rPr>
        <w:t>е</w:t>
      </w:r>
      <w:r w:rsidRPr="00DC058C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174EC4" w:rsidRDefault="00DC058C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58C">
        <w:rPr>
          <w:rFonts w:ascii="Times New Roman" w:hAnsi="Times New Roman" w:cs="Times New Roman"/>
          <w:i/>
          <w:sz w:val="28"/>
          <w:szCs w:val="28"/>
        </w:rPr>
        <w:t xml:space="preserve">Практикум дополняет одноименный учебник (Трудовое право России /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C058C">
        <w:rPr>
          <w:rFonts w:ascii="Times New Roman" w:hAnsi="Times New Roman" w:cs="Times New Roman"/>
          <w:i/>
          <w:sz w:val="28"/>
          <w:szCs w:val="28"/>
        </w:rPr>
        <w:t>од ред. А.М. Куренного. — М.: Издательский дом «Правоведение», 2008) и предста</w:t>
      </w:r>
      <w:r w:rsidRPr="00DC058C">
        <w:rPr>
          <w:rFonts w:ascii="Times New Roman" w:hAnsi="Times New Roman" w:cs="Times New Roman"/>
          <w:i/>
          <w:sz w:val="28"/>
          <w:szCs w:val="28"/>
        </w:rPr>
        <w:t>в</w:t>
      </w:r>
      <w:r w:rsidRPr="00DC058C">
        <w:rPr>
          <w:rFonts w:ascii="Times New Roman" w:hAnsi="Times New Roman" w:cs="Times New Roman"/>
          <w:i/>
          <w:sz w:val="28"/>
          <w:szCs w:val="28"/>
        </w:rPr>
        <w:t>ляет вместе с ним завершенный учебно-методический комплекс, необходимый и достаточный для изучения курса «Трудовое право России». Практикум соде</w:t>
      </w:r>
      <w:r w:rsidRPr="00DC058C">
        <w:rPr>
          <w:rFonts w:ascii="Times New Roman" w:hAnsi="Times New Roman" w:cs="Times New Roman"/>
          <w:i/>
          <w:sz w:val="28"/>
          <w:szCs w:val="28"/>
        </w:rPr>
        <w:t>р</w:t>
      </w:r>
      <w:r w:rsidRPr="00DC058C">
        <w:rPr>
          <w:rFonts w:ascii="Times New Roman" w:hAnsi="Times New Roman" w:cs="Times New Roman"/>
          <w:i/>
          <w:sz w:val="28"/>
          <w:szCs w:val="28"/>
        </w:rPr>
        <w:t>жит методические указания по каждой теме курса, контрольные вопросы для самопроверки, казусы (задачи), список специальной литературы, основные но</w:t>
      </w:r>
      <w:r w:rsidRPr="00DC058C">
        <w:rPr>
          <w:rFonts w:ascii="Times New Roman" w:hAnsi="Times New Roman" w:cs="Times New Roman"/>
          <w:i/>
          <w:sz w:val="28"/>
          <w:szCs w:val="28"/>
        </w:rPr>
        <w:t>р</w:t>
      </w:r>
      <w:r w:rsidRPr="00DC058C">
        <w:rPr>
          <w:rFonts w:ascii="Times New Roman" w:hAnsi="Times New Roman" w:cs="Times New Roman"/>
          <w:i/>
          <w:sz w:val="28"/>
          <w:szCs w:val="28"/>
        </w:rPr>
        <w:t>мативные акты и материалы суде</w:t>
      </w:r>
      <w:r w:rsidR="00174EC4">
        <w:rPr>
          <w:rFonts w:ascii="Times New Roman" w:hAnsi="Times New Roman" w:cs="Times New Roman"/>
          <w:i/>
          <w:sz w:val="28"/>
          <w:szCs w:val="28"/>
        </w:rPr>
        <w:t>б</w:t>
      </w:r>
      <w:r w:rsidRPr="00DC058C">
        <w:rPr>
          <w:rFonts w:ascii="Times New Roman" w:hAnsi="Times New Roman" w:cs="Times New Roman"/>
          <w:i/>
          <w:sz w:val="28"/>
          <w:szCs w:val="28"/>
        </w:rPr>
        <w:t xml:space="preserve">ной практики (по состоянию на 20 мая 2010 г.). </w:t>
      </w:r>
    </w:p>
    <w:p w:rsidR="00DC058C" w:rsidRPr="00DC058C" w:rsidRDefault="00DC058C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058C">
        <w:rPr>
          <w:rFonts w:ascii="Times New Roman" w:hAnsi="Times New Roman" w:cs="Times New Roman"/>
          <w:i/>
          <w:sz w:val="28"/>
          <w:szCs w:val="28"/>
        </w:rPr>
        <w:t>Предназначен для проведения семинаров и практических занятий со ст</w:t>
      </w:r>
      <w:r w:rsidRPr="00DC058C">
        <w:rPr>
          <w:rFonts w:ascii="Times New Roman" w:hAnsi="Times New Roman" w:cs="Times New Roman"/>
          <w:i/>
          <w:sz w:val="28"/>
          <w:szCs w:val="28"/>
        </w:rPr>
        <w:t>у</w:t>
      </w:r>
      <w:r w:rsidRPr="00DC058C">
        <w:rPr>
          <w:rFonts w:ascii="Times New Roman" w:hAnsi="Times New Roman" w:cs="Times New Roman"/>
          <w:i/>
          <w:sz w:val="28"/>
          <w:szCs w:val="28"/>
        </w:rPr>
        <w:t>дентами юридических факультетов. Практикум может представлять интерес для слушателей системы повышения квалификации, работников кадровых служб и всех желающих обновить свои знания в области трудового права</w:t>
      </w:r>
    </w:p>
    <w:p w:rsidR="001E792C" w:rsidRPr="00DC058C" w:rsidRDefault="001E792C" w:rsidP="00DC0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46C6B" w:rsidRPr="00146C6B" w:rsidRDefault="00146C6B" w:rsidP="0014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C6B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право России </w:t>
      </w:r>
      <w:r w:rsidRPr="00146C6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 xml:space="preserve"> / Д.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Л. Кузнецов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; отв. ред. Ю.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П. Орловский, А.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 xml:space="preserve">Ф. Нуртдинова. </w:t>
      </w:r>
      <w:r w:rsidR="00174E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 xml:space="preserve">3-е изд. </w:t>
      </w:r>
      <w:r w:rsidR="00174E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174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: КО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46C6B">
        <w:rPr>
          <w:rFonts w:ascii="Times New Roman" w:hAnsi="Times New Roman" w:cs="Times New Roman"/>
          <w:b/>
          <w:bCs/>
          <w:sz w:val="28"/>
          <w:szCs w:val="28"/>
        </w:rPr>
        <w:t xml:space="preserve">ТРАКТ, ИНФРА-М, 2010.  - 648 с. - </w:t>
      </w:r>
      <w:r w:rsidRPr="00146C6B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C15804" w:rsidRDefault="00C15804" w:rsidP="00C15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 учебнике  в доступной форме излагаются основные вопросы правового регулирования трудовых отношений в современной России. Выделены положения, имеющие особое значение в условиях рыночной экономики. Содержание учебника основано на анализе нормативных правовых актов о труде, их применении с уч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том новейших изменений в законодательстве и судебной практике. </w:t>
      </w:r>
    </w:p>
    <w:p w:rsidR="00146C6B" w:rsidRPr="00C15804" w:rsidRDefault="00C15804" w:rsidP="00C15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 и преподавателей юридических учебных зав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дений, для работников правоохранительных органов, руководителей предприятий и организаций, работников кадровых служб, а также для всех граждан, интер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C15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сующихся вопросами трудового права.</w:t>
      </w:r>
    </w:p>
    <w:p w:rsidR="00C15804" w:rsidRDefault="00C15804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8B" w:rsidRPr="00B0148B" w:rsidRDefault="00B0148B" w:rsidP="00B0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48B">
        <w:rPr>
          <w:rFonts w:ascii="Times New Roman" w:hAnsi="Times New Roman" w:cs="Times New Roman"/>
          <w:b/>
          <w:bCs/>
          <w:sz w:val="28"/>
          <w:szCs w:val="28"/>
        </w:rPr>
        <w:t>Харитонов</w:t>
      </w:r>
      <w:r w:rsidR="00174EC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047DEC" w:rsidRP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 xml:space="preserve">М. Множественность лиц на стороне работодателя </w:t>
      </w:r>
      <w:r w:rsidRPr="00B0148B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047DEC" w:rsidRPr="000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>: науч.-практ. пособ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EC4">
        <w:rPr>
          <w:rFonts w:ascii="Times New Roman" w:hAnsi="Times New Roman" w:cs="Times New Roman"/>
          <w:b/>
          <w:bCs/>
          <w:sz w:val="28"/>
          <w:szCs w:val="28"/>
        </w:rPr>
        <w:t>/ М. М. Харитонов.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047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>: Юст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0148B">
        <w:rPr>
          <w:rFonts w:ascii="Times New Roman" w:hAnsi="Times New Roman" w:cs="Times New Roman"/>
          <w:b/>
          <w:bCs/>
          <w:sz w:val="28"/>
          <w:szCs w:val="28"/>
        </w:rPr>
        <w:t xml:space="preserve">цинформ, 2011. - 144 с. - </w:t>
      </w:r>
      <w:r w:rsidRPr="00B0148B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B0148B" w:rsidRPr="00B0148B" w:rsidRDefault="00B0148B" w:rsidP="00B01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1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Автор анализирует возможные формы множественности лиц в частно-правовых и трудоправовых отношениях и их влияние на заключение, реализацию и прекращение трудового договора, а также на материальную ответственность работодателя.</w:t>
      </w:r>
    </w:p>
    <w:p w:rsidR="00B0148B" w:rsidRPr="00B0148B" w:rsidRDefault="00B0148B" w:rsidP="00B01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1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Издание предназначено для студентов и аспирантов юридических вузов, научных и практических работников, специализирующихся в области трудового или гражданского права.</w:t>
      </w:r>
    </w:p>
    <w:p w:rsidR="001E792C" w:rsidRPr="00005655" w:rsidRDefault="001E792C" w:rsidP="009E5A75">
      <w:pPr>
        <w:pStyle w:val="1"/>
        <w:jc w:val="center"/>
        <w:rPr>
          <w:i/>
          <w:sz w:val="32"/>
          <w:szCs w:val="32"/>
        </w:rPr>
      </w:pPr>
      <w:bookmarkStart w:id="75" w:name="Par735"/>
      <w:bookmarkStart w:id="76" w:name="_Toc424049711"/>
      <w:bookmarkEnd w:id="75"/>
      <w:r w:rsidRPr="00005655">
        <w:rPr>
          <w:i/>
          <w:sz w:val="32"/>
          <w:szCs w:val="32"/>
        </w:rPr>
        <w:t>УГОЛОВНОЕ ПРАВО</w:t>
      </w:r>
      <w:bookmarkEnd w:id="76"/>
    </w:p>
    <w:p w:rsidR="00E924DD" w:rsidRPr="00E924DD" w:rsidRDefault="00E924DD" w:rsidP="00E924DD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924DD">
        <w:rPr>
          <w:b/>
          <w:bCs/>
          <w:sz w:val="28"/>
          <w:szCs w:val="28"/>
        </w:rPr>
        <w:t xml:space="preserve">Военно-уголовное право </w:t>
      </w:r>
      <w:r w:rsidRPr="00E924DD">
        <w:rPr>
          <w:b/>
          <w:sz w:val="28"/>
          <w:szCs w:val="28"/>
        </w:rPr>
        <w:t>[Электронный ресурс]</w:t>
      </w:r>
      <w:r w:rsidR="001524AE">
        <w:rPr>
          <w:b/>
          <w:sz w:val="28"/>
          <w:szCs w:val="28"/>
        </w:rPr>
        <w:t xml:space="preserve"> </w:t>
      </w:r>
      <w:r w:rsidRPr="00E924DD">
        <w:rPr>
          <w:b/>
          <w:bCs/>
          <w:sz w:val="28"/>
          <w:szCs w:val="28"/>
        </w:rPr>
        <w:t>: учеб</w:t>
      </w:r>
      <w:r w:rsidR="001524AE">
        <w:rPr>
          <w:b/>
          <w:bCs/>
          <w:sz w:val="28"/>
          <w:szCs w:val="28"/>
        </w:rPr>
        <w:t>ник</w:t>
      </w:r>
      <w:r w:rsidRPr="00E924DD">
        <w:rPr>
          <w:b/>
          <w:bCs/>
          <w:sz w:val="28"/>
          <w:szCs w:val="28"/>
        </w:rPr>
        <w:t xml:space="preserve"> / Х.</w:t>
      </w:r>
      <w:r w:rsidR="001524AE">
        <w:rPr>
          <w:b/>
          <w:bCs/>
          <w:sz w:val="28"/>
          <w:szCs w:val="28"/>
        </w:rPr>
        <w:t xml:space="preserve"> </w:t>
      </w:r>
      <w:r w:rsidRPr="00E924DD">
        <w:rPr>
          <w:b/>
          <w:bCs/>
          <w:sz w:val="28"/>
          <w:szCs w:val="28"/>
        </w:rPr>
        <w:t>М. А</w:t>
      </w:r>
      <w:r w:rsidRPr="00E924DD">
        <w:rPr>
          <w:b/>
          <w:bCs/>
          <w:sz w:val="28"/>
          <w:szCs w:val="28"/>
        </w:rPr>
        <w:t>х</w:t>
      </w:r>
      <w:r w:rsidRPr="00E924DD">
        <w:rPr>
          <w:b/>
          <w:bCs/>
          <w:sz w:val="28"/>
          <w:szCs w:val="28"/>
        </w:rPr>
        <w:t>метшин</w:t>
      </w:r>
      <w:r w:rsidR="001524AE">
        <w:rPr>
          <w:b/>
          <w:bCs/>
          <w:sz w:val="28"/>
          <w:szCs w:val="28"/>
        </w:rPr>
        <w:t xml:space="preserve"> </w:t>
      </w:r>
      <w:r w:rsidR="001524AE" w:rsidRPr="001524AE">
        <w:rPr>
          <w:b/>
          <w:bCs/>
          <w:sz w:val="28"/>
          <w:szCs w:val="28"/>
        </w:rPr>
        <w:t>[</w:t>
      </w:r>
      <w:r w:rsidRPr="00E924DD">
        <w:rPr>
          <w:b/>
          <w:bCs/>
          <w:sz w:val="28"/>
          <w:szCs w:val="28"/>
        </w:rPr>
        <w:t>и др.</w:t>
      </w:r>
      <w:r w:rsidR="001524AE" w:rsidRPr="001524AE">
        <w:rPr>
          <w:b/>
          <w:bCs/>
          <w:sz w:val="28"/>
          <w:szCs w:val="28"/>
        </w:rPr>
        <w:t xml:space="preserve">] </w:t>
      </w:r>
      <w:r w:rsidRPr="00E924DD">
        <w:rPr>
          <w:b/>
          <w:bCs/>
          <w:sz w:val="28"/>
          <w:szCs w:val="28"/>
        </w:rPr>
        <w:t>; под ред. Х.</w:t>
      </w:r>
      <w:r w:rsidR="001524AE">
        <w:rPr>
          <w:b/>
          <w:bCs/>
          <w:sz w:val="28"/>
          <w:szCs w:val="28"/>
        </w:rPr>
        <w:t xml:space="preserve"> </w:t>
      </w:r>
      <w:r w:rsidRPr="00E924DD">
        <w:rPr>
          <w:b/>
          <w:bCs/>
          <w:sz w:val="28"/>
          <w:szCs w:val="28"/>
        </w:rPr>
        <w:t>М. Ахметшина, О.</w:t>
      </w:r>
      <w:r w:rsidR="001524AE">
        <w:rPr>
          <w:b/>
          <w:bCs/>
          <w:sz w:val="28"/>
          <w:szCs w:val="28"/>
        </w:rPr>
        <w:t xml:space="preserve"> </w:t>
      </w:r>
      <w:r w:rsidRPr="00E924DD">
        <w:rPr>
          <w:b/>
          <w:bCs/>
          <w:sz w:val="28"/>
          <w:szCs w:val="28"/>
        </w:rPr>
        <w:t>К. Зателепи</w:t>
      </w:r>
      <w:r w:rsidR="001524AE">
        <w:rPr>
          <w:b/>
          <w:bCs/>
          <w:sz w:val="28"/>
          <w:szCs w:val="28"/>
        </w:rPr>
        <w:t xml:space="preserve">на. - </w:t>
      </w:r>
      <w:r w:rsidRPr="00E924DD">
        <w:rPr>
          <w:b/>
          <w:bCs/>
          <w:sz w:val="28"/>
          <w:szCs w:val="28"/>
        </w:rPr>
        <w:t>М.</w:t>
      </w:r>
      <w:r w:rsidR="005101A4">
        <w:rPr>
          <w:b/>
          <w:bCs/>
          <w:sz w:val="28"/>
          <w:szCs w:val="28"/>
        </w:rPr>
        <w:t xml:space="preserve"> </w:t>
      </w:r>
      <w:r w:rsidRPr="00E924DD">
        <w:rPr>
          <w:b/>
          <w:bCs/>
          <w:sz w:val="28"/>
          <w:szCs w:val="28"/>
        </w:rPr>
        <w:t xml:space="preserve">: За права военнослужащих, 2008. Вып. 93. - 384 с. - </w:t>
      </w:r>
      <w:r w:rsidRPr="00E924DD">
        <w:rPr>
          <w:b/>
          <w:sz w:val="28"/>
          <w:szCs w:val="28"/>
        </w:rPr>
        <w:t>Режим доступа: СПС Консультант Плюс.</w:t>
      </w:r>
    </w:p>
    <w:p w:rsidR="00373438" w:rsidRDefault="00373438" w:rsidP="003734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438">
        <w:rPr>
          <w:rFonts w:ascii="Times New Roman" w:hAnsi="Times New Roman" w:cs="Times New Roman"/>
          <w:i/>
          <w:sz w:val="28"/>
          <w:szCs w:val="28"/>
        </w:rPr>
        <w:t>В издании рассматриваются понятие российского военно-уголовного зак</w:t>
      </w:r>
      <w:r w:rsidRPr="00373438">
        <w:rPr>
          <w:rFonts w:ascii="Times New Roman" w:hAnsi="Times New Roman" w:cs="Times New Roman"/>
          <w:i/>
          <w:sz w:val="28"/>
          <w:szCs w:val="28"/>
        </w:rPr>
        <w:t>о</w:t>
      </w:r>
      <w:r w:rsidRPr="00373438">
        <w:rPr>
          <w:rFonts w:ascii="Times New Roman" w:hAnsi="Times New Roman" w:cs="Times New Roman"/>
          <w:i/>
          <w:sz w:val="28"/>
          <w:szCs w:val="28"/>
        </w:rPr>
        <w:t xml:space="preserve">нодательства и его история, а также понятие и состав преступления против военной службы (воинского преступления). </w:t>
      </w:r>
    </w:p>
    <w:p w:rsidR="00407E7E" w:rsidRDefault="00373438" w:rsidP="00407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438">
        <w:rPr>
          <w:rFonts w:ascii="Times New Roman" w:hAnsi="Times New Roman" w:cs="Times New Roman"/>
          <w:i/>
          <w:sz w:val="28"/>
          <w:szCs w:val="28"/>
        </w:rPr>
        <w:t>Учебник предназначен в первую очередь для обучения курсантов юридич</w:t>
      </w:r>
      <w:r w:rsidRPr="00373438">
        <w:rPr>
          <w:rFonts w:ascii="Times New Roman" w:hAnsi="Times New Roman" w:cs="Times New Roman"/>
          <w:i/>
          <w:sz w:val="28"/>
          <w:szCs w:val="28"/>
        </w:rPr>
        <w:t>е</w:t>
      </w:r>
      <w:r w:rsidRPr="00373438">
        <w:rPr>
          <w:rFonts w:ascii="Times New Roman" w:hAnsi="Times New Roman" w:cs="Times New Roman"/>
          <w:i/>
          <w:sz w:val="28"/>
          <w:szCs w:val="28"/>
        </w:rPr>
        <w:t>ских факультетов Военного университета, а также студентов, обучающихся на военной кафедре Российской академии правосудия. Он может быть полезным пособием и для практических работников органов военной юстиции, в том числе судей военных судов</w:t>
      </w:r>
      <w:r w:rsidR="00407E7E">
        <w:rPr>
          <w:rFonts w:ascii="Times New Roman" w:hAnsi="Times New Roman" w:cs="Times New Roman"/>
          <w:i/>
          <w:sz w:val="28"/>
          <w:szCs w:val="28"/>
        </w:rPr>
        <w:t>.</w:t>
      </w:r>
    </w:p>
    <w:p w:rsidR="00986350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350" w:rsidRPr="00971B3C" w:rsidRDefault="00986350" w:rsidP="00986350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71B3C">
        <w:rPr>
          <w:b/>
          <w:bCs/>
          <w:sz w:val="28"/>
          <w:szCs w:val="28"/>
        </w:rPr>
        <w:t>Исаев</w:t>
      </w:r>
      <w:r w:rsidR="005101A4">
        <w:rPr>
          <w:b/>
          <w:bCs/>
          <w:sz w:val="28"/>
          <w:szCs w:val="28"/>
        </w:rPr>
        <w:t>,</w:t>
      </w:r>
      <w:r w:rsidRPr="00971B3C">
        <w:rPr>
          <w:b/>
          <w:bCs/>
          <w:sz w:val="28"/>
          <w:szCs w:val="28"/>
        </w:rPr>
        <w:t xml:space="preserve"> Н.</w:t>
      </w:r>
      <w:r w:rsidR="001524AE">
        <w:rPr>
          <w:b/>
          <w:bCs/>
          <w:sz w:val="28"/>
          <w:szCs w:val="28"/>
        </w:rPr>
        <w:t xml:space="preserve"> </w:t>
      </w:r>
      <w:r w:rsidRPr="00971B3C">
        <w:rPr>
          <w:b/>
          <w:bCs/>
          <w:sz w:val="28"/>
          <w:szCs w:val="28"/>
        </w:rPr>
        <w:t>И. Уголовная ответственность за нарушение Правил доро</w:t>
      </w:r>
      <w:r w:rsidRPr="00971B3C">
        <w:rPr>
          <w:b/>
          <w:bCs/>
          <w:sz w:val="28"/>
          <w:szCs w:val="28"/>
        </w:rPr>
        <w:t>ж</w:t>
      </w:r>
      <w:r w:rsidRPr="00971B3C">
        <w:rPr>
          <w:b/>
          <w:bCs/>
          <w:sz w:val="28"/>
          <w:szCs w:val="28"/>
        </w:rPr>
        <w:t xml:space="preserve">ного движения и эксплуатации транспортных средств </w:t>
      </w:r>
      <w:r w:rsidRPr="00971B3C">
        <w:rPr>
          <w:b/>
          <w:sz w:val="28"/>
          <w:szCs w:val="28"/>
        </w:rPr>
        <w:t>[Электронный ресурс]</w:t>
      </w:r>
      <w:r w:rsidR="001524AE">
        <w:rPr>
          <w:b/>
          <w:sz w:val="28"/>
          <w:szCs w:val="28"/>
        </w:rPr>
        <w:t xml:space="preserve"> </w:t>
      </w:r>
      <w:r w:rsidRPr="00971B3C">
        <w:rPr>
          <w:b/>
          <w:bCs/>
          <w:sz w:val="28"/>
          <w:szCs w:val="28"/>
        </w:rPr>
        <w:t>: науч.-практ</w:t>
      </w:r>
      <w:r w:rsidR="001524AE">
        <w:rPr>
          <w:b/>
          <w:bCs/>
          <w:sz w:val="28"/>
          <w:szCs w:val="28"/>
        </w:rPr>
        <w:t>.</w:t>
      </w:r>
      <w:r w:rsidRPr="00971B3C">
        <w:rPr>
          <w:b/>
          <w:bCs/>
          <w:sz w:val="28"/>
          <w:szCs w:val="28"/>
        </w:rPr>
        <w:t xml:space="preserve"> пособ</w:t>
      </w:r>
      <w:r w:rsidR="001524AE">
        <w:rPr>
          <w:b/>
          <w:bCs/>
          <w:sz w:val="28"/>
          <w:szCs w:val="28"/>
        </w:rPr>
        <w:t>ие</w:t>
      </w:r>
      <w:r w:rsidRPr="00971B3C">
        <w:rPr>
          <w:b/>
          <w:bCs/>
          <w:sz w:val="28"/>
          <w:szCs w:val="28"/>
        </w:rPr>
        <w:t xml:space="preserve"> / под ред. Н.Г. Кадникова. - М.</w:t>
      </w:r>
      <w:r w:rsidR="005101A4">
        <w:rPr>
          <w:b/>
          <w:bCs/>
          <w:sz w:val="28"/>
          <w:szCs w:val="28"/>
        </w:rPr>
        <w:t xml:space="preserve"> </w:t>
      </w:r>
      <w:r w:rsidRPr="00971B3C">
        <w:rPr>
          <w:b/>
          <w:bCs/>
          <w:sz w:val="28"/>
          <w:szCs w:val="28"/>
        </w:rPr>
        <w:t xml:space="preserve">: Юриспруденция, 2011. - 192 с. - </w:t>
      </w:r>
      <w:r w:rsidRPr="00971B3C">
        <w:rPr>
          <w:b/>
          <w:sz w:val="28"/>
          <w:szCs w:val="28"/>
        </w:rPr>
        <w:t>Режим доступа: СПС Консультант Плюс.</w:t>
      </w:r>
    </w:p>
    <w:p w:rsidR="00986350" w:rsidRPr="00DB35DC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пособии рассматриваются вопросы уголовной ответственности за н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рушение Правил дорожного движения и эксплуатации транспортных средств. Рассмотрены спорные моменты квалификации, отграничения от смежных с ним преступлений и правонарушений, сформулированы предложения по совершенс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вованию уголовного законодательства и практики его применения, проведен сравнительно-правовой анализ отечественного и зарубежного законодательс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ва.</w:t>
      </w:r>
    </w:p>
    <w:p w:rsidR="00986350" w:rsidRPr="00DB35DC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Для сотрудников правоохранительных органов, студентов, курсантов, слушателей, аспирантов, преподавателей юридических вузов.</w:t>
      </w:r>
    </w:p>
    <w:p w:rsidR="00986350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7B" w:rsidRPr="00971B3C" w:rsidRDefault="00986350" w:rsidP="00BC657B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C657B">
        <w:rPr>
          <w:b/>
          <w:bCs/>
          <w:sz w:val="28"/>
          <w:szCs w:val="28"/>
        </w:rPr>
        <w:t>Кадников</w:t>
      </w:r>
      <w:r w:rsidR="00633B1F" w:rsidRPr="00BC657B">
        <w:rPr>
          <w:b/>
          <w:bCs/>
          <w:sz w:val="28"/>
          <w:szCs w:val="28"/>
        </w:rPr>
        <w:t>,</w:t>
      </w:r>
      <w:r w:rsidRPr="00BC657B">
        <w:rPr>
          <w:b/>
          <w:bCs/>
          <w:sz w:val="28"/>
          <w:szCs w:val="28"/>
        </w:rPr>
        <w:t xml:space="preserve"> Б.</w:t>
      </w:r>
      <w:r w:rsidR="001524AE" w:rsidRPr="00BC657B">
        <w:rPr>
          <w:b/>
          <w:bCs/>
          <w:sz w:val="28"/>
          <w:szCs w:val="28"/>
        </w:rPr>
        <w:t xml:space="preserve"> </w:t>
      </w:r>
      <w:r w:rsidRPr="00BC657B">
        <w:rPr>
          <w:b/>
          <w:bCs/>
          <w:sz w:val="28"/>
          <w:szCs w:val="28"/>
        </w:rPr>
        <w:t>Н. Уголовно-правовая охрана неприкосновенности час</w:t>
      </w:r>
      <w:r w:rsidRPr="00BC657B">
        <w:rPr>
          <w:b/>
          <w:bCs/>
          <w:sz w:val="28"/>
          <w:szCs w:val="28"/>
        </w:rPr>
        <w:t>т</w:t>
      </w:r>
      <w:r w:rsidRPr="00BC657B">
        <w:rPr>
          <w:b/>
          <w:bCs/>
          <w:sz w:val="28"/>
          <w:szCs w:val="28"/>
        </w:rPr>
        <w:t xml:space="preserve">ной жизни </w:t>
      </w:r>
      <w:r w:rsidRPr="00BC657B">
        <w:rPr>
          <w:b/>
          <w:sz w:val="28"/>
          <w:szCs w:val="28"/>
        </w:rPr>
        <w:t>[Электронный ресурс]</w:t>
      </w:r>
      <w:r w:rsidR="001524AE" w:rsidRPr="00BC657B">
        <w:rPr>
          <w:b/>
          <w:sz w:val="28"/>
          <w:szCs w:val="28"/>
        </w:rPr>
        <w:t xml:space="preserve"> </w:t>
      </w:r>
      <w:r w:rsidRPr="00BC657B">
        <w:rPr>
          <w:b/>
          <w:bCs/>
          <w:sz w:val="28"/>
          <w:szCs w:val="28"/>
        </w:rPr>
        <w:t>: науч.-практ. пособ</w:t>
      </w:r>
      <w:r w:rsidR="001524AE" w:rsidRPr="00BC657B">
        <w:rPr>
          <w:b/>
          <w:bCs/>
          <w:sz w:val="28"/>
          <w:szCs w:val="28"/>
        </w:rPr>
        <w:t>ие</w:t>
      </w:r>
      <w:r w:rsidRPr="00BC657B">
        <w:rPr>
          <w:b/>
          <w:bCs/>
          <w:sz w:val="28"/>
          <w:szCs w:val="28"/>
        </w:rPr>
        <w:t xml:space="preserve"> / под ред. Н.</w:t>
      </w:r>
      <w:r w:rsidR="001524AE" w:rsidRPr="00BC657B">
        <w:rPr>
          <w:b/>
          <w:bCs/>
          <w:sz w:val="28"/>
          <w:szCs w:val="28"/>
        </w:rPr>
        <w:t xml:space="preserve"> </w:t>
      </w:r>
      <w:r w:rsidRPr="00BC657B">
        <w:rPr>
          <w:b/>
          <w:bCs/>
          <w:sz w:val="28"/>
          <w:szCs w:val="28"/>
        </w:rPr>
        <w:t>Г. Ка</w:t>
      </w:r>
      <w:r w:rsidRPr="00BC657B">
        <w:rPr>
          <w:b/>
          <w:bCs/>
          <w:sz w:val="28"/>
          <w:szCs w:val="28"/>
        </w:rPr>
        <w:t>д</w:t>
      </w:r>
      <w:r w:rsidRPr="00BC657B">
        <w:rPr>
          <w:b/>
          <w:bCs/>
          <w:sz w:val="28"/>
          <w:szCs w:val="28"/>
        </w:rPr>
        <w:t>никова. - М.</w:t>
      </w:r>
      <w:r w:rsidR="00633B1F" w:rsidRPr="00BC657B">
        <w:rPr>
          <w:b/>
          <w:bCs/>
          <w:sz w:val="28"/>
          <w:szCs w:val="28"/>
        </w:rPr>
        <w:t xml:space="preserve"> </w:t>
      </w:r>
      <w:r w:rsidRPr="00BC657B">
        <w:rPr>
          <w:b/>
          <w:bCs/>
          <w:sz w:val="28"/>
          <w:szCs w:val="28"/>
        </w:rPr>
        <w:t>: Юриспруденция, 2011. - 136 с.</w:t>
      </w:r>
      <w:r w:rsidR="00BC657B" w:rsidRPr="00BC657B">
        <w:rPr>
          <w:b/>
          <w:bCs/>
          <w:sz w:val="28"/>
          <w:szCs w:val="28"/>
        </w:rPr>
        <w:t xml:space="preserve"> </w:t>
      </w:r>
      <w:r w:rsidR="00BC657B" w:rsidRPr="00971B3C">
        <w:rPr>
          <w:b/>
          <w:bCs/>
          <w:sz w:val="28"/>
          <w:szCs w:val="28"/>
        </w:rPr>
        <w:t xml:space="preserve">- </w:t>
      </w:r>
      <w:r w:rsidR="00BC657B" w:rsidRPr="00971B3C">
        <w:rPr>
          <w:b/>
          <w:sz w:val="28"/>
          <w:szCs w:val="28"/>
        </w:rPr>
        <w:t>Режим доступа: СПС Консул</w:t>
      </w:r>
      <w:r w:rsidR="00BC657B" w:rsidRPr="00971B3C">
        <w:rPr>
          <w:b/>
          <w:sz w:val="28"/>
          <w:szCs w:val="28"/>
        </w:rPr>
        <w:t>ь</w:t>
      </w:r>
      <w:r w:rsidR="00BC657B" w:rsidRPr="00971B3C">
        <w:rPr>
          <w:b/>
          <w:sz w:val="28"/>
          <w:szCs w:val="28"/>
        </w:rPr>
        <w:t>тант Плюс.</w:t>
      </w:r>
    </w:p>
    <w:p w:rsidR="00986350" w:rsidRDefault="00986350" w:rsidP="0098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65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научно-практическом пособии рассматриваются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проблемы уголовно-правовой охраны неприкосновенности частной жизни граждан. Проанализиров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 теоретические и правоприменительные вопросы, проведен сравнительно-правовой анализ отечественного и зарубежного законодательства, рассмотр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 спорные моменты квалификации нарушения неприкосновенности частной жизни, отграничения его от смежных с ним преступлений и правонарушений, сформулированы предложения по совершенствованию уголовного законодател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ства и практики его применения.</w:t>
      </w:r>
    </w:p>
    <w:p w:rsidR="00986350" w:rsidRPr="00DB35DC" w:rsidRDefault="00986350" w:rsidP="0098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особие предназначено для студентов вузов, курсантов юридических вузов МВД России, аспирантов, преподавателей и практических работников правоо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r w:rsidRPr="00DB3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ранительных органов.</w:t>
      </w:r>
    </w:p>
    <w:p w:rsidR="00407E7E" w:rsidRDefault="00407E7E" w:rsidP="00407E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350" w:rsidRPr="00435B93" w:rsidRDefault="00986350" w:rsidP="001524AE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35B93">
        <w:rPr>
          <w:b/>
          <w:bCs/>
          <w:sz w:val="28"/>
          <w:szCs w:val="28"/>
        </w:rPr>
        <w:t>Русанов</w:t>
      </w:r>
      <w:r w:rsidR="00633B1F">
        <w:rPr>
          <w:b/>
          <w:bCs/>
          <w:sz w:val="28"/>
          <w:szCs w:val="28"/>
        </w:rPr>
        <w:t>,</w:t>
      </w:r>
      <w:r w:rsidRPr="00435B93">
        <w:rPr>
          <w:b/>
          <w:bCs/>
          <w:sz w:val="28"/>
          <w:szCs w:val="28"/>
        </w:rPr>
        <w:t xml:space="preserve"> Г.</w:t>
      </w:r>
      <w:r w:rsidR="001524AE">
        <w:rPr>
          <w:b/>
          <w:bCs/>
          <w:sz w:val="28"/>
          <w:szCs w:val="28"/>
        </w:rPr>
        <w:t xml:space="preserve"> </w:t>
      </w:r>
      <w:r w:rsidRPr="00435B93">
        <w:rPr>
          <w:b/>
          <w:bCs/>
          <w:sz w:val="28"/>
          <w:szCs w:val="28"/>
        </w:rPr>
        <w:t xml:space="preserve">А. Преступления в сфере экономической деятельности </w:t>
      </w:r>
      <w:r w:rsidRPr="00435B93">
        <w:rPr>
          <w:b/>
          <w:sz w:val="28"/>
          <w:szCs w:val="28"/>
        </w:rPr>
        <w:t>[Электронный ресурс]</w:t>
      </w:r>
      <w:r w:rsidR="001524AE">
        <w:rPr>
          <w:b/>
          <w:sz w:val="28"/>
          <w:szCs w:val="28"/>
        </w:rPr>
        <w:t xml:space="preserve"> </w:t>
      </w:r>
      <w:r w:rsidRPr="00435B93">
        <w:rPr>
          <w:b/>
          <w:bCs/>
          <w:sz w:val="28"/>
          <w:szCs w:val="28"/>
        </w:rPr>
        <w:t>: учеб. пособ</w:t>
      </w:r>
      <w:r w:rsidR="001524AE">
        <w:rPr>
          <w:b/>
          <w:bCs/>
          <w:sz w:val="28"/>
          <w:szCs w:val="28"/>
        </w:rPr>
        <w:t>ие / Г. А. Русанов.</w:t>
      </w:r>
      <w:r w:rsidRPr="00435B93">
        <w:rPr>
          <w:b/>
          <w:bCs/>
          <w:sz w:val="28"/>
          <w:szCs w:val="28"/>
        </w:rPr>
        <w:t xml:space="preserve"> – М. : Проспект, 2011. - 264 с. - </w:t>
      </w:r>
      <w:r w:rsidRPr="00435B93">
        <w:rPr>
          <w:b/>
          <w:sz w:val="28"/>
          <w:szCs w:val="28"/>
        </w:rPr>
        <w:t>Режим доступа: СПС Консультант Плюс.</w:t>
      </w:r>
    </w:p>
    <w:p w:rsidR="00986350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</w:pP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Учебное пособие посвящено преступлениям в сфере экономической де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я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тельности: изложена их классификация, уголовно-правовая ответственность, признаки отдельных составов преступлений, предусмотренных главой 22 УК РФ. В издании рассматриваются особенности преступной деятельности, связанной с кредитной сферой, внешнеэкономической деятельностью, таможенным контр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о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лем, налоговыми платежами и др. Материал строго систематизирован, что п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о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зволяет быстро и легко найти необходимую информацию. </w:t>
      </w:r>
    </w:p>
    <w:p w:rsidR="00986350" w:rsidRPr="00256875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Рекомендуется для студентов юридических вузов, представляет интерес для преподавателей, аспирантов и практических работников правоохранител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ь</w:t>
      </w:r>
      <w:r w:rsidRPr="00256875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ных органов.</w:t>
      </w:r>
      <w:r w:rsidRPr="00256875">
        <w:rPr>
          <w:rStyle w:val="apple-converted-space"/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 </w:t>
      </w:r>
    </w:p>
    <w:p w:rsidR="00986350" w:rsidRDefault="00986350" w:rsidP="00323710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31651" w:rsidRPr="00323710" w:rsidRDefault="00F31651" w:rsidP="00323710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23710">
        <w:rPr>
          <w:b/>
          <w:bCs/>
          <w:sz w:val="28"/>
          <w:szCs w:val="28"/>
        </w:rPr>
        <w:t>Савельева</w:t>
      </w:r>
      <w:r w:rsidR="00633B1F">
        <w:rPr>
          <w:b/>
          <w:bCs/>
          <w:sz w:val="28"/>
          <w:szCs w:val="28"/>
        </w:rPr>
        <w:t>,</w:t>
      </w:r>
      <w:r w:rsidRPr="00323710">
        <w:rPr>
          <w:b/>
          <w:bCs/>
          <w:sz w:val="28"/>
          <w:szCs w:val="28"/>
        </w:rPr>
        <w:t xml:space="preserve"> В.</w:t>
      </w:r>
      <w:r w:rsidR="001524AE">
        <w:rPr>
          <w:b/>
          <w:bCs/>
          <w:sz w:val="28"/>
          <w:szCs w:val="28"/>
        </w:rPr>
        <w:t xml:space="preserve"> </w:t>
      </w:r>
      <w:r w:rsidRPr="00323710">
        <w:rPr>
          <w:b/>
          <w:bCs/>
          <w:sz w:val="28"/>
          <w:szCs w:val="28"/>
        </w:rPr>
        <w:t xml:space="preserve">С. Основы квалификации преступлений </w:t>
      </w:r>
      <w:r w:rsidRPr="00323710">
        <w:rPr>
          <w:b/>
          <w:sz w:val="28"/>
          <w:szCs w:val="28"/>
        </w:rPr>
        <w:t>[Электронный ресурс]</w:t>
      </w:r>
      <w:r w:rsidR="001524AE">
        <w:rPr>
          <w:b/>
          <w:sz w:val="28"/>
          <w:szCs w:val="28"/>
        </w:rPr>
        <w:t xml:space="preserve"> </w:t>
      </w:r>
      <w:r w:rsidRPr="00323710">
        <w:rPr>
          <w:b/>
          <w:bCs/>
          <w:sz w:val="28"/>
          <w:szCs w:val="28"/>
        </w:rPr>
        <w:t>: учеб. пособ</w:t>
      </w:r>
      <w:r w:rsidR="001524AE">
        <w:rPr>
          <w:b/>
          <w:bCs/>
          <w:sz w:val="28"/>
          <w:szCs w:val="28"/>
        </w:rPr>
        <w:t>ие / В. С. Савельева</w:t>
      </w:r>
      <w:r w:rsidRPr="00323710">
        <w:rPr>
          <w:b/>
          <w:bCs/>
          <w:sz w:val="28"/>
          <w:szCs w:val="28"/>
        </w:rPr>
        <w:t>. - 2-е изд., перераб. и доп. - М.</w:t>
      </w:r>
      <w:r w:rsidR="00633B1F">
        <w:rPr>
          <w:b/>
          <w:bCs/>
          <w:sz w:val="28"/>
          <w:szCs w:val="28"/>
        </w:rPr>
        <w:t xml:space="preserve"> </w:t>
      </w:r>
      <w:r w:rsidRPr="00323710">
        <w:rPr>
          <w:b/>
          <w:bCs/>
          <w:sz w:val="28"/>
          <w:szCs w:val="28"/>
        </w:rPr>
        <w:t>: Пр</w:t>
      </w:r>
      <w:r w:rsidRPr="00323710">
        <w:rPr>
          <w:b/>
          <w:bCs/>
          <w:sz w:val="28"/>
          <w:szCs w:val="28"/>
        </w:rPr>
        <w:t>о</w:t>
      </w:r>
      <w:r w:rsidRPr="00323710">
        <w:rPr>
          <w:b/>
          <w:bCs/>
          <w:sz w:val="28"/>
          <w:szCs w:val="28"/>
        </w:rPr>
        <w:t xml:space="preserve">спект, 2011. - 80 с. - </w:t>
      </w:r>
      <w:r w:rsidRPr="00323710">
        <w:rPr>
          <w:b/>
          <w:sz w:val="28"/>
          <w:szCs w:val="28"/>
        </w:rPr>
        <w:t>Режим доступа: СПС Консультант Плюс.</w:t>
      </w:r>
    </w:p>
    <w:p w:rsidR="00323710" w:rsidRPr="00323710" w:rsidRDefault="00323710" w:rsidP="00323710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323710">
        <w:rPr>
          <w:i/>
          <w:color w:val="000000"/>
          <w:sz w:val="28"/>
          <w:szCs w:val="28"/>
        </w:rPr>
        <w:t>В учебном пособии освещены современные достижения науки уголовного права по вопросам квалификации преступлений, т.е. адекватному применению уголовного закона к конкретным общественно опасным и уголовно наказуемым деяниям. Особое внимание уделено наиболее сложным вопросам квалификации преступлений против личности и собственности. Материал пособия базируется на конституционных законоположениях, международно-правовых актах, нормах уголовного права и материалах судебной практики.</w:t>
      </w:r>
    </w:p>
    <w:p w:rsidR="00435B93" w:rsidRDefault="00323710" w:rsidP="00435B93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323710">
        <w:rPr>
          <w:i/>
          <w:color w:val="000000"/>
          <w:sz w:val="28"/>
          <w:szCs w:val="28"/>
        </w:rPr>
        <w:t>Для студентов по одноименному вузовскому спецкурсу, а также широкого круга юристов.</w:t>
      </w:r>
    </w:p>
    <w:p w:rsidR="00986350" w:rsidRDefault="00986350" w:rsidP="00986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6350" w:rsidRPr="0076404D" w:rsidRDefault="00986350" w:rsidP="00986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04D">
        <w:rPr>
          <w:rFonts w:ascii="Times New Roman" w:hAnsi="Times New Roman" w:cs="Times New Roman"/>
          <w:b/>
          <w:bCs/>
          <w:sz w:val="28"/>
          <w:szCs w:val="28"/>
        </w:rPr>
        <w:t>Семернева</w:t>
      </w:r>
      <w:r w:rsidR="00633B1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К. Квалификация преступлений (части Общая и Особе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ная) </w:t>
      </w:r>
      <w:r w:rsidRPr="0076404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: науч.-практ. пособ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ие / Н. К. Семернева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. – М. : 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Проспект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; Екатеринбург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: Урал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 юрид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>кад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404D">
        <w:rPr>
          <w:rFonts w:ascii="Times New Roman" w:hAnsi="Times New Roman" w:cs="Times New Roman"/>
          <w:b/>
          <w:bCs/>
          <w:sz w:val="28"/>
          <w:szCs w:val="28"/>
        </w:rPr>
        <w:t xml:space="preserve">, 2010. - 296 с. - </w:t>
      </w:r>
      <w:r w:rsidRPr="0076404D">
        <w:rPr>
          <w:rFonts w:ascii="Times New Roman" w:hAnsi="Times New Roman" w:cs="Times New Roman"/>
          <w:b/>
          <w:sz w:val="28"/>
          <w:szCs w:val="28"/>
        </w:rPr>
        <w:t>Режим до</w:t>
      </w:r>
      <w:r w:rsidRPr="0076404D">
        <w:rPr>
          <w:rFonts w:ascii="Times New Roman" w:hAnsi="Times New Roman" w:cs="Times New Roman"/>
          <w:b/>
          <w:sz w:val="28"/>
          <w:szCs w:val="28"/>
        </w:rPr>
        <w:t>с</w:t>
      </w:r>
      <w:r w:rsidRPr="0076404D">
        <w:rPr>
          <w:rFonts w:ascii="Times New Roman" w:hAnsi="Times New Roman" w:cs="Times New Roman"/>
          <w:b/>
          <w:sz w:val="28"/>
          <w:szCs w:val="28"/>
        </w:rPr>
        <w:t>тупа: СПС Консультант Плюс.</w:t>
      </w:r>
    </w:p>
    <w:p w:rsidR="00986350" w:rsidRPr="0076404D" w:rsidRDefault="00986350" w:rsidP="00986350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6404D">
        <w:rPr>
          <w:i/>
          <w:color w:val="000000"/>
          <w:sz w:val="28"/>
          <w:szCs w:val="28"/>
        </w:rPr>
        <w:t>В данном научно-практическом пособии даются понятие, значение и мет</w:t>
      </w:r>
      <w:r w:rsidRPr="0076404D">
        <w:rPr>
          <w:i/>
          <w:color w:val="000000"/>
          <w:sz w:val="28"/>
          <w:szCs w:val="28"/>
        </w:rPr>
        <w:t>о</w:t>
      </w:r>
      <w:r w:rsidRPr="0076404D">
        <w:rPr>
          <w:i/>
          <w:color w:val="000000"/>
          <w:sz w:val="28"/>
          <w:szCs w:val="28"/>
        </w:rPr>
        <w:t>дика квалификации общественно опасных деяний, отмечаются особенности кв</w:t>
      </w:r>
      <w:r w:rsidRPr="0076404D">
        <w:rPr>
          <w:i/>
          <w:color w:val="000000"/>
          <w:sz w:val="28"/>
          <w:szCs w:val="28"/>
        </w:rPr>
        <w:t>а</w:t>
      </w:r>
      <w:r w:rsidRPr="0076404D">
        <w:rPr>
          <w:i/>
          <w:color w:val="000000"/>
          <w:sz w:val="28"/>
          <w:szCs w:val="28"/>
        </w:rPr>
        <w:t>лификации при неоконченной преступной деятельности, соучастии, множес</w:t>
      </w:r>
      <w:r w:rsidRPr="0076404D">
        <w:rPr>
          <w:i/>
          <w:color w:val="000000"/>
          <w:sz w:val="28"/>
          <w:szCs w:val="28"/>
        </w:rPr>
        <w:t>т</w:t>
      </w:r>
      <w:r w:rsidRPr="0076404D">
        <w:rPr>
          <w:i/>
          <w:color w:val="000000"/>
          <w:sz w:val="28"/>
          <w:szCs w:val="28"/>
        </w:rPr>
        <w:t>венности преступных деяний, конкуренции норм. Рассматриваются вопросы кв</w:t>
      </w:r>
      <w:r w:rsidRPr="0076404D">
        <w:rPr>
          <w:i/>
          <w:color w:val="000000"/>
          <w:sz w:val="28"/>
          <w:szCs w:val="28"/>
        </w:rPr>
        <w:t>а</w:t>
      </w:r>
      <w:r w:rsidRPr="0076404D">
        <w:rPr>
          <w:i/>
          <w:color w:val="000000"/>
          <w:sz w:val="28"/>
          <w:szCs w:val="28"/>
        </w:rPr>
        <w:t>лификации одного из наиболее значимых разделов уголовного права - преступл</w:t>
      </w:r>
      <w:r w:rsidRPr="0076404D">
        <w:rPr>
          <w:i/>
          <w:color w:val="000000"/>
          <w:sz w:val="28"/>
          <w:szCs w:val="28"/>
        </w:rPr>
        <w:t>е</w:t>
      </w:r>
      <w:r w:rsidRPr="0076404D">
        <w:rPr>
          <w:i/>
          <w:color w:val="000000"/>
          <w:sz w:val="28"/>
          <w:szCs w:val="28"/>
        </w:rPr>
        <w:t>ний против жизни.</w:t>
      </w:r>
    </w:p>
    <w:p w:rsidR="00986350" w:rsidRDefault="00986350" w:rsidP="00986350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6404D">
        <w:rPr>
          <w:i/>
          <w:color w:val="000000"/>
          <w:sz w:val="28"/>
          <w:szCs w:val="28"/>
        </w:rPr>
        <w:t>Научным работникам, преподавателям, студентам юридических вузов, правоприменителям.</w:t>
      </w:r>
    </w:p>
    <w:p w:rsidR="00435B93" w:rsidRDefault="00435B93" w:rsidP="00435B93">
      <w:pPr>
        <w:pStyle w:val="s16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7C20E1" w:rsidRPr="007C20E1" w:rsidRDefault="00312E9F" w:rsidP="007C20E1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C20E1">
        <w:rPr>
          <w:b/>
          <w:bCs/>
          <w:sz w:val="28"/>
          <w:szCs w:val="28"/>
        </w:rPr>
        <w:t>Соловьев</w:t>
      </w:r>
      <w:r w:rsidR="00633B1F">
        <w:rPr>
          <w:b/>
          <w:bCs/>
          <w:sz w:val="28"/>
          <w:szCs w:val="28"/>
        </w:rPr>
        <w:t>,</w:t>
      </w:r>
      <w:r w:rsidRPr="007C20E1">
        <w:rPr>
          <w:b/>
          <w:bCs/>
          <w:sz w:val="28"/>
          <w:szCs w:val="28"/>
        </w:rPr>
        <w:t xml:space="preserve"> И.</w:t>
      </w:r>
      <w:r w:rsidR="001524AE">
        <w:rPr>
          <w:b/>
          <w:bCs/>
          <w:sz w:val="28"/>
          <w:szCs w:val="28"/>
        </w:rPr>
        <w:t xml:space="preserve"> </w:t>
      </w:r>
      <w:r w:rsidRPr="007C20E1">
        <w:rPr>
          <w:b/>
          <w:bCs/>
          <w:sz w:val="28"/>
          <w:szCs w:val="28"/>
        </w:rPr>
        <w:t>Н. Преступные налоговые схемы и их выявление</w:t>
      </w:r>
      <w:r w:rsidR="007C20E1" w:rsidRPr="007C20E1">
        <w:rPr>
          <w:b/>
          <w:bCs/>
          <w:sz w:val="28"/>
          <w:szCs w:val="28"/>
        </w:rPr>
        <w:t xml:space="preserve"> </w:t>
      </w:r>
      <w:r w:rsidR="007C20E1" w:rsidRPr="007C20E1">
        <w:rPr>
          <w:b/>
          <w:sz w:val="28"/>
          <w:szCs w:val="28"/>
        </w:rPr>
        <w:t>[Эле</w:t>
      </w:r>
      <w:r w:rsidR="007C20E1" w:rsidRPr="007C20E1">
        <w:rPr>
          <w:b/>
          <w:sz w:val="28"/>
          <w:szCs w:val="28"/>
        </w:rPr>
        <w:t>к</w:t>
      </w:r>
      <w:r w:rsidR="007C20E1" w:rsidRPr="007C20E1">
        <w:rPr>
          <w:b/>
          <w:sz w:val="28"/>
          <w:szCs w:val="28"/>
        </w:rPr>
        <w:t>тронный ресурс]</w:t>
      </w:r>
      <w:r w:rsidR="001524AE">
        <w:rPr>
          <w:b/>
          <w:sz w:val="28"/>
          <w:szCs w:val="28"/>
        </w:rPr>
        <w:t xml:space="preserve"> </w:t>
      </w:r>
      <w:r w:rsidR="007C20E1" w:rsidRPr="007C20E1">
        <w:rPr>
          <w:b/>
          <w:bCs/>
          <w:sz w:val="28"/>
          <w:szCs w:val="28"/>
        </w:rPr>
        <w:t>:</w:t>
      </w:r>
      <w:r w:rsidRPr="007C20E1">
        <w:rPr>
          <w:b/>
          <w:bCs/>
          <w:sz w:val="28"/>
          <w:szCs w:val="28"/>
        </w:rPr>
        <w:t xml:space="preserve"> учеб</w:t>
      </w:r>
      <w:r w:rsidR="007C20E1" w:rsidRPr="007C20E1">
        <w:rPr>
          <w:b/>
          <w:bCs/>
          <w:sz w:val="28"/>
          <w:szCs w:val="28"/>
        </w:rPr>
        <w:t>.</w:t>
      </w:r>
      <w:r w:rsidRPr="007C20E1">
        <w:rPr>
          <w:b/>
          <w:bCs/>
          <w:sz w:val="28"/>
          <w:szCs w:val="28"/>
        </w:rPr>
        <w:t xml:space="preserve"> пособ</w:t>
      </w:r>
      <w:r w:rsidR="001524AE">
        <w:rPr>
          <w:b/>
          <w:bCs/>
          <w:sz w:val="28"/>
          <w:szCs w:val="28"/>
        </w:rPr>
        <w:t>ие</w:t>
      </w:r>
      <w:r w:rsidRPr="007C20E1">
        <w:rPr>
          <w:b/>
          <w:bCs/>
          <w:sz w:val="28"/>
          <w:szCs w:val="28"/>
        </w:rPr>
        <w:t xml:space="preserve"> </w:t>
      </w:r>
      <w:r w:rsidR="007C20E1" w:rsidRPr="007C20E1">
        <w:rPr>
          <w:b/>
          <w:bCs/>
          <w:sz w:val="28"/>
          <w:szCs w:val="28"/>
        </w:rPr>
        <w:t xml:space="preserve">/ И. Н. Соловьев. - </w:t>
      </w:r>
      <w:r w:rsidRPr="007C20E1">
        <w:rPr>
          <w:b/>
          <w:bCs/>
          <w:sz w:val="28"/>
          <w:szCs w:val="28"/>
        </w:rPr>
        <w:t>М.</w:t>
      </w:r>
      <w:r w:rsidR="007C789D">
        <w:rPr>
          <w:b/>
          <w:bCs/>
          <w:sz w:val="28"/>
          <w:szCs w:val="28"/>
        </w:rPr>
        <w:t xml:space="preserve"> </w:t>
      </w:r>
      <w:r w:rsidRPr="007C20E1">
        <w:rPr>
          <w:b/>
          <w:bCs/>
          <w:sz w:val="28"/>
          <w:szCs w:val="28"/>
        </w:rPr>
        <w:t xml:space="preserve">: Проспект, 2010. </w:t>
      </w:r>
      <w:r w:rsidR="007C20E1" w:rsidRPr="007C20E1">
        <w:rPr>
          <w:b/>
          <w:bCs/>
          <w:sz w:val="28"/>
          <w:szCs w:val="28"/>
        </w:rPr>
        <w:t xml:space="preserve">- </w:t>
      </w:r>
      <w:r w:rsidRPr="007C20E1">
        <w:rPr>
          <w:b/>
          <w:bCs/>
          <w:sz w:val="28"/>
          <w:szCs w:val="28"/>
        </w:rPr>
        <w:t>232 с.</w:t>
      </w:r>
      <w:r w:rsidR="007C20E1" w:rsidRPr="007C20E1">
        <w:rPr>
          <w:b/>
          <w:bCs/>
          <w:sz w:val="28"/>
          <w:szCs w:val="28"/>
        </w:rPr>
        <w:t xml:space="preserve"> - </w:t>
      </w:r>
      <w:r w:rsidR="007C20E1" w:rsidRPr="007C20E1">
        <w:rPr>
          <w:b/>
          <w:sz w:val="28"/>
          <w:szCs w:val="28"/>
        </w:rPr>
        <w:t>Режим доступа: СПС Консультант Плюс.</w:t>
      </w:r>
    </w:p>
    <w:p w:rsidR="00D749A7" w:rsidRPr="00D749A7" w:rsidRDefault="00D749A7" w:rsidP="00D7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</w:pP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данном издании проводится анализ действующих процедур раскрытия правонарушений и преступлений, связанных с неисполнением обязанностей по и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числению, удержанию или перечислению налогов, а также сокрытием доходов, подлежащих налогообложению. В работе говорится о порядке проведения пров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рок в отношении финансово-хозяйственной деятельности предпринимателей, взаимодействии уполномоченных на проведение данных проверок государстве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ных органов; приводится судебная практика по делам о налоговых преступлен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ях, схемы совершения и процессуальные особенности расследования этих пр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749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ступлений.</w:t>
      </w:r>
      <w:r w:rsidRPr="00D749A7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</w:p>
    <w:p w:rsidR="00D749A7" w:rsidRPr="00D749A7" w:rsidRDefault="00D749A7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49A7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Рекомендуется для студентов юридических вузов, представляет интерес для преподавателей, аспирантов и практических работников правоохранител</w:t>
      </w:r>
      <w:r w:rsidRPr="00D749A7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ь</w:t>
      </w:r>
      <w:r w:rsidRPr="00D749A7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ных органов.</w:t>
      </w:r>
      <w:r w:rsidRPr="00D749A7">
        <w:rPr>
          <w:rStyle w:val="apple-converted-space"/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 </w:t>
      </w:r>
    </w:p>
    <w:p w:rsidR="00312E9F" w:rsidRDefault="00312E9F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350" w:rsidRPr="00E24BFF" w:rsidRDefault="00986350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7" w:name="Par792"/>
      <w:bookmarkEnd w:id="77"/>
      <w:r w:rsidRPr="00E24BFF">
        <w:rPr>
          <w:rFonts w:ascii="Times New Roman" w:hAnsi="Times New Roman" w:cs="Times New Roman"/>
          <w:b/>
          <w:bCs/>
          <w:sz w:val="28"/>
          <w:szCs w:val="28"/>
        </w:rPr>
        <w:t xml:space="preserve">Уголовное право Российской Федерации. Общая часть </w:t>
      </w:r>
      <w:r w:rsidRPr="00E24BFF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: учеб. для вузов / Н.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Н. Белокобыльский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; под ред.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С. К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миссарова, Н.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Е. Крыловой, И.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>М. Тяжковой. - М.</w:t>
      </w:r>
      <w:r w:rsidR="00F85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BFF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- 879 с. - </w:t>
      </w:r>
      <w:r w:rsidRPr="00E24BFF">
        <w:rPr>
          <w:rFonts w:ascii="Times New Roman" w:hAnsi="Times New Roman" w:cs="Times New Roman"/>
          <w:b/>
          <w:sz w:val="28"/>
          <w:szCs w:val="28"/>
        </w:rPr>
        <w:t>Р</w:t>
      </w:r>
      <w:r w:rsidRPr="00E24BFF">
        <w:rPr>
          <w:rFonts w:ascii="Times New Roman" w:hAnsi="Times New Roman" w:cs="Times New Roman"/>
          <w:b/>
          <w:sz w:val="28"/>
          <w:szCs w:val="28"/>
        </w:rPr>
        <w:t>е</w:t>
      </w:r>
      <w:r w:rsidRPr="00E24BFF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986350" w:rsidRPr="00231F71" w:rsidRDefault="00986350" w:rsidP="0045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Учебник подготовлен профессорами и преподавателями кафедры уголовн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 права и криминологии юридического факультета МГУ им. М.В. Ломоносова в полном соответствии с программой по уголовному праву для юридических вузов России и продолжает лучшие традиции издания кафедральных учебников Мо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ковского университета. Авторами учтены последние изменения российского уг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ловного законодательства.</w:t>
      </w:r>
    </w:p>
    <w:p w:rsidR="00986350" w:rsidRPr="00231F71" w:rsidRDefault="00986350" w:rsidP="00454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студентов, аспирантов и преподавателей высших учебных заведений юридического профиля, юристов-практиков и всех интересующихся историей и современным состоянием российского уголовного права.</w:t>
      </w:r>
    </w:p>
    <w:p w:rsidR="00986350" w:rsidRPr="00231F71" w:rsidRDefault="00986350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6350" w:rsidRPr="00231F71" w:rsidRDefault="00986350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F71">
        <w:rPr>
          <w:rFonts w:ascii="Times New Roman" w:hAnsi="Times New Roman" w:cs="Times New Roman"/>
          <w:b/>
          <w:bCs/>
          <w:sz w:val="28"/>
          <w:szCs w:val="28"/>
        </w:rPr>
        <w:t xml:space="preserve">Уголовное право России. Особенная часть </w:t>
      </w:r>
      <w:r w:rsidRPr="00231F71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 xml:space="preserve"> / С.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А. Балеев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; под ред. Ф.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Р. Сундурова, М.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>В. Талан. - М.</w:t>
      </w:r>
      <w:r w:rsidR="00F85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F71">
        <w:rPr>
          <w:rFonts w:ascii="Times New Roman" w:hAnsi="Times New Roman" w:cs="Times New Roman"/>
          <w:b/>
          <w:bCs/>
          <w:sz w:val="28"/>
          <w:szCs w:val="28"/>
        </w:rPr>
        <w:t xml:space="preserve">: Статут, 2012. - 943 с. - </w:t>
      </w:r>
      <w:r w:rsidRPr="00231F71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86350" w:rsidRDefault="00986350" w:rsidP="0045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FB5A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В учебнике 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содержится доктринальное исследование Уголовного кодекса России 1996 г. и практики применения его норм. Анализ конкретных составов преступлений проведен в соответствии с уголовным законодательством Росси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ской Федерации по состоянию на 21 июля 2011 г., учтены изменения других но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мативных правовых актов, имеющих значение для толкования уголовно-правовых норм. В учебнике отражены некоторые дискуссионные моменты, связанные с квалификацией конкретных преступлений, дан анализ новейшей практики.</w:t>
      </w:r>
      <w:r w:rsidRPr="00FB5A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986350" w:rsidRPr="00FB5A9A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Для студентов, слушателей курсов по повышению квалификации работн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ков правоохранительных органов, аспирантов и преподавателей юридических в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FB5A9A">
        <w:rPr>
          <w:rFonts w:ascii="Times New Roman" w:hAnsi="Times New Roman" w:cs="Times New Roman"/>
          <w:i/>
          <w:color w:val="000000"/>
          <w:sz w:val="28"/>
          <w:szCs w:val="28"/>
        </w:rPr>
        <w:t>зов и средних специальных заведений.</w:t>
      </w:r>
      <w:r w:rsidRPr="00FB5A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986350" w:rsidRPr="00FB5A9A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6350" w:rsidRPr="00B44EE7" w:rsidRDefault="00986350" w:rsidP="0098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EE7">
        <w:rPr>
          <w:rFonts w:ascii="Times New Roman" w:hAnsi="Times New Roman" w:cs="Times New Roman"/>
          <w:b/>
          <w:bCs/>
          <w:sz w:val="28"/>
          <w:szCs w:val="28"/>
        </w:rPr>
        <w:t xml:space="preserve">Уголовное право России. Общая часть </w:t>
      </w:r>
      <w:r w:rsidRPr="00B44EE7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 xml:space="preserve"> / Д.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И. Аминов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; под ред.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П. Ревина. - 2-е изд., испр. и доп. - М.</w:t>
      </w:r>
      <w:r w:rsidR="00F85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: Ю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4EE7">
        <w:rPr>
          <w:rFonts w:ascii="Times New Roman" w:hAnsi="Times New Roman" w:cs="Times New Roman"/>
          <w:b/>
          <w:bCs/>
          <w:sz w:val="28"/>
          <w:szCs w:val="28"/>
        </w:rPr>
        <w:t xml:space="preserve">тицинформ, 2009. - 496 с. - </w:t>
      </w:r>
      <w:r w:rsidRPr="00B44EE7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86350" w:rsidRPr="003F6DB0" w:rsidRDefault="00986350" w:rsidP="00986350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F6DB0">
        <w:rPr>
          <w:i/>
          <w:color w:val="000000"/>
          <w:sz w:val="28"/>
          <w:szCs w:val="28"/>
        </w:rPr>
        <w:t>В учебнике на основе современного уголовного законодательства Росси</w:t>
      </w:r>
      <w:r w:rsidRPr="003F6DB0">
        <w:rPr>
          <w:i/>
          <w:color w:val="000000"/>
          <w:sz w:val="28"/>
          <w:szCs w:val="28"/>
        </w:rPr>
        <w:t>й</w:t>
      </w:r>
      <w:r w:rsidRPr="003F6DB0">
        <w:rPr>
          <w:i/>
          <w:color w:val="000000"/>
          <w:sz w:val="28"/>
          <w:szCs w:val="28"/>
        </w:rPr>
        <w:t>ской Федерации и Стандарта высшего профессионального образования в си</w:t>
      </w:r>
      <w:r w:rsidRPr="003F6DB0">
        <w:rPr>
          <w:i/>
          <w:color w:val="000000"/>
          <w:sz w:val="28"/>
          <w:szCs w:val="28"/>
        </w:rPr>
        <w:t>с</w:t>
      </w:r>
      <w:r w:rsidRPr="003F6DB0">
        <w:rPr>
          <w:i/>
          <w:color w:val="000000"/>
          <w:sz w:val="28"/>
          <w:szCs w:val="28"/>
        </w:rPr>
        <w:t>темном виде изложены положения, необходимые для изучения учебной дисципл</w:t>
      </w:r>
      <w:r w:rsidRPr="003F6DB0">
        <w:rPr>
          <w:i/>
          <w:color w:val="000000"/>
          <w:sz w:val="28"/>
          <w:szCs w:val="28"/>
        </w:rPr>
        <w:t>и</w:t>
      </w:r>
      <w:r w:rsidRPr="003F6DB0">
        <w:rPr>
          <w:i/>
          <w:color w:val="000000"/>
          <w:sz w:val="28"/>
          <w:szCs w:val="28"/>
        </w:rPr>
        <w:t>ны "Уголовное право".</w:t>
      </w:r>
    </w:p>
    <w:p w:rsidR="00986350" w:rsidRDefault="00986350" w:rsidP="00986350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F6DB0">
        <w:rPr>
          <w:i/>
          <w:color w:val="000000"/>
          <w:sz w:val="28"/>
          <w:szCs w:val="28"/>
        </w:rPr>
        <w:t>Учебник написан ведущими специалистами-учеными в области Уголовного права. Рекомендуется для студентов, аспирантов, преподавателей дисциплин уголовно-правового цикла и всех интересующихся уголовным правом.</w:t>
      </w:r>
    </w:p>
    <w:p w:rsidR="001E792C" w:rsidRPr="00005655" w:rsidRDefault="001E792C" w:rsidP="009B2572">
      <w:pPr>
        <w:pStyle w:val="1"/>
        <w:jc w:val="center"/>
        <w:rPr>
          <w:i/>
          <w:sz w:val="32"/>
          <w:szCs w:val="32"/>
        </w:rPr>
      </w:pPr>
      <w:bookmarkStart w:id="78" w:name="_Toc424049712"/>
      <w:r w:rsidRPr="00005655">
        <w:rPr>
          <w:i/>
          <w:sz w:val="32"/>
          <w:szCs w:val="32"/>
        </w:rPr>
        <w:t>УГОЛОВНО-ИСПОЛНИТЕЛЬНОЕ ПРАВО</w:t>
      </w:r>
      <w:bookmarkEnd w:id="78"/>
    </w:p>
    <w:p w:rsidR="009B2572" w:rsidRPr="009B2572" w:rsidRDefault="009B2572" w:rsidP="009B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572">
        <w:rPr>
          <w:rFonts w:ascii="Times New Roman" w:hAnsi="Times New Roman" w:cs="Times New Roman"/>
          <w:b/>
          <w:bCs/>
          <w:sz w:val="28"/>
          <w:szCs w:val="28"/>
        </w:rPr>
        <w:t>Малинин</w:t>
      </w:r>
      <w:r w:rsidR="00F85A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 xml:space="preserve">Б. Уголовно-исполнительное право </w:t>
      </w:r>
      <w:r w:rsidRPr="009B257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: учеб. для юрид</w:t>
      </w:r>
      <w:r w:rsidR="00F85A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вузов и фак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 xml:space="preserve"> /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Малинин, Л.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Смирнов. - М.</w:t>
      </w:r>
      <w:r w:rsidR="00941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: Межр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>гиональный ин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B2572">
        <w:rPr>
          <w:rFonts w:ascii="Times New Roman" w:hAnsi="Times New Roman" w:cs="Times New Roman"/>
          <w:b/>
          <w:bCs/>
          <w:sz w:val="28"/>
          <w:szCs w:val="28"/>
        </w:rPr>
        <w:t xml:space="preserve">т экономики и права, КОНТРАКТ, Волтерс Клувер, 2010. - 368 с. - </w:t>
      </w:r>
      <w:r w:rsidRPr="009B2572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B2572" w:rsidRPr="009B2572" w:rsidRDefault="009B2572" w:rsidP="009B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2572">
        <w:rPr>
          <w:rFonts w:ascii="Times New Roman" w:hAnsi="Times New Roman" w:cs="Times New Roman"/>
          <w:bCs/>
          <w:i/>
          <w:sz w:val="28"/>
          <w:szCs w:val="28"/>
        </w:rPr>
        <w:t>В учебнике раскрываются основные положения уголовно-исполнительного права: его понятие, предмет и методы, принципы, место в системе права. Ос</w:t>
      </w:r>
      <w:r w:rsidRPr="009B257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9B2572">
        <w:rPr>
          <w:rFonts w:ascii="Times New Roman" w:hAnsi="Times New Roman" w:cs="Times New Roman"/>
          <w:bCs/>
          <w:i/>
          <w:sz w:val="28"/>
          <w:szCs w:val="28"/>
        </w:rPr>
        <w:t>бое внимание отведено вопросам правового положения осужденных с учетом п</w:t>
      </w:r>
      <w:r w:rsidRPr="009B257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9B2572">
        <w:rPr>
          <w:rFonts w:ascii="Times New Roman" w:hAnsi="Times New Roman" w:cs="Times New Roman"/>
          <w:bCs/>
          <w:i/>
          <w:sz w:val="28"/>
          <w:szCs w:val="28"/>
        </w:rPr>
        <w:t xml:space="preserve">ложений </w:t>
      </w:r>
      <w:hyperlink r:id="rId18" w:history="1">
        <w:r w:rsidRPr="009B2572">
          <w:rPr>
            <w:rFonts w:ascii="Times New Roman" w:hAnsi="Times New Roman" w:cs="Times New Roman"/>
            <w:bCs/>
            <w:i/>
            <w:sz w:val="28"/>
            <w:szCs w:val="28"/>
          </w:rPr>
          <w:t>Конституции</w:t>
        </w:r>
      </w:hyperlink>
      <w:r w:rsidRPr="009B2572">
        <w:rPr>
          <w:rFonts w:ascii="Times New Roman" w:hAnsi="Times New Roman" w:cs="Times New Roman"/>
          <w:bCs/>
          <w:i/>
          <w:sz w:val="28"/>
          <w:szCs w:val="28"/>
        </w:rPr>
        <w:t xml:space="preserve"> РФ и международных правовых актов о правах человека при исполнении уголовных наказаний и обращении с заключенными. </w:t>
      </w:r>
    </w:p>
    <w:p w:rsidR="009B2572" w:rsidRPr="009B2572" w:rsidRDefault="009B2572" w:rsidP="009B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25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Учебник предназначен для студентов, аспирантов и преподавателей юр</w:t>
      </w:r>
      <w:r w:rsidRPr="009B25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B25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дических вузов и факультетов, научных работников, а также работников прав</w:t>
      </w:r>
      <w:r w:rsidRPr="009B25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9B25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охранительных органов и судов.</w:t>
      </w:r>
    </w:p>
    <w:p w:rsidR="001E792C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92" w:rsidRPr="00A40392" w:rsidRDefault="00A40392" w:rsidP="00A40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392">
        <w:rPr>
          <w:rFonts w:ascii="Times New Roman" w:hAnsi="Times New Roman" w:cs="Times New Roman"/>
          <w:b/>
          <w:bCs/>
          <w:sz w:val="28"/>
          <w:szCs w:val="28"/>
        </w:rPr>
        <w:t xml:space="preserve">Уголовно-исполнительное право России </w:t>
      </w:r>
      <w:r w:rsidRPr="00A4039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: уче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>П. Алешина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1524AE" w:rsidRPr="001524A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>; под ред. П.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>Е. Конегера, М.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 xml:space="preserve">С. Рыбака. </w:t>
      </w:r>
      <w:r w:rsidR="005E66C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 xml:space="preserve"> Саратов</w:t>
      </w:r>
      <w:r w:rsidR="005E66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392">
        <w:rPr>
          <w:rFonts w:ascii="Times New Roman" w:hAnsi="Times New Roman" w:cs="Times New Roman"/>
          <w:b/>
          <w:bCs/>
          <w:sz w:val="28"/>
          <w:szCs w:val="28"/>
        </w:rPr>
        <w:t xml:space="preserve">: Ай Пи Эр Медиа, 2010. - 624 с. - </w:t>
      </w:r>
      <w:r w:rsidRPr="00A40392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A40392" w:rsidRPr="00B90CB8" w:rsidRDefault="00B90CB8" w:rsidP="00B9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Издание включает в себя все основные вопросы уголовно-исполнительного права с учетом важнейших и основополагающих изменений уголовно-исполнительного законодательства, а также рекомендаций общепризнанных и действующих международно-правовых актов, касающихся исполнения уголовных наказаний.</w:t>
      </w:r>
    </w:p>
    <w:p w:rsidR="001E792C" w:rsidRPr="00B90CB8" w:rsidRDefault="00CE6AC7" w:rsidP="00B9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чебник подготовлен коллективом российских ученых, специализирующихся в области уголовно-исполнительного права и рекомендован студентам, аспира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там, преподавателям юридических вузов и иных учебных заведений. Может сл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жить пособием для практических работников уголовно-исполнительной сист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B90CB8" w:rsidRPr="00B90C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</w:t>
      </w:r>
    </w:p>
    <w:p w:rsidR="001524AE" w:rsidRDefault="001524AE" w:rsidP="007F0BB8">
      <w:pPr>
        <w:pStyle w:val="1"/>
        <w:jc w:val="center"/>
        <w:rPr>
          <w:i/>
          <w:sz w:val="32"/>
          <w:szCs w:val="32"/>
        </w:rPr>
      </w:pPr>
      <w:bookmarkStart w:id="79" w:name="Par802"/>
      <w:bookmarkStart w:id="80" w:name="_Toc424049713"/>
      <w:bookmarkEnd w:id="79"/>
    </w:p>
    <w:p w:rsidR="001E792C" w:rsidRPr="00B16C77" w:rsidRDefault="001E792C" w:rsidP="007F0BB8">
      <w:pPr>
        <w:pStyle w:val="1"/>
        <w:jc w:val="center"/>
        <w:rPr>
          <w:i/>
          <w:sz w:val="32"/>
          <w:szCs w:val="32"/>
        </w:rPr>
      </w:pPr>
      <w:r w:rsidRPr="00B16C77">
        <w:rPr>
          <w:i/>
          <w:sz w:val="32"/>
          <w:szCs w:val="32"/>
        </w:rPr>
        <w:lastRenderedPageBreak/>
        <w:t>УГОЛОВНО-ПРОЦЕССУАЛЬНОЕ ПРАВО</w:t>
      </w:r>
      <w:bookmarkEnd w:id="80"/>
    </w:p>
    <w:p w:rsidR="00D955CB" w:rsidRPr="00E763F0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3F0">
        <w:rPr>
          <w:rFonts w:ascii="Times New Roman" w:hAnsi="Times New Roman" w:cs="Times New Roman"/>
          <w:b/>
          <w:bCs/>
          <w:sz w:val="28"/>
          <w:szCs w:val="28"/>
        </w:rPr>
        <w:t>Еникеев</w:t>
      </w:r>
      <w:r w:rsidR="00B16C7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И. Следственные действия: психология, тактика, технол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 xml:space="preserve">гия </w:t>
      </w:r>
      <w:r w:rsidRPr="00E763F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1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 xml:space="preserve"> / М.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Еникеев,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Образцов, В.</w:t>
      </w:r>
      <w:r w:rsidR="001524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>Е. Эминов. - М.</w:t>
      </w:r>
      <w:r w:rsidR="00B16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3F0">
        <w:rPr>
          <w:rFonts w:ascii="Times New Roman" w:hAnsi="Times New Roman" w:cs="Times New Roman"/>
          <w:b/>
          <w:bCs/>
          <w:sz w:val="28"/>
          <w:szCs w:val="28"/>
        </w:rPr>
        <w:t xml:space="preserve">: Проспект, 2011. - 216 с. - </w:t>
      </w:r>
      <w:r w:rsidRPr="00E763F0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D955CB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Книга посвящена правовым, психологическим и криминалистическим осн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вам следственных действий как процессуальных способов доказывания по уголо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ным делам. Рассмотрены общая характеристика следственного действия, пс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хологические условия и приемы повышения их эффективности, даны рекоменд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ции по подготовке и проведению отдельных видов основных следственных дейс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вий, регламентируемых ныне действующим УПК РФ.</w:t>
      </w:r>
    </w:p>
    <w:p w:rsidR="00D955CB" w:rsidRPr="00E763F0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63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работников правоохранительных органов, студентов, аспирантов, докторантов, профессорско-преподавательского состава юридических учебных заведений.</w:t>
      </w:r>
      <w:r w:rsidRPr="00E763F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D955CB" w:rsidRDefault="00D955CB" w:rsidP="007F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5CB" w:rsidRPr="005B1852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852">
        <w:rPr>
          <w:rFonts w:ascii="Times New Roman" w:hAnsi="Times New Roman" w:cs="Times New Roman"/>
          <w:b/>
          <w:bCs/>
          <w:sz w:val="28"/>
          <w:szCs w:val="28"/>
        </w:rPr>
        <w:t>Руководство для следователя и его общественного помощника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C55">
        <w:rPr>
          <w:rFonts w:ascii="Times New Roman" w:hAnsi="Times New Roman" w:cs="Times New Roman"/>
          <w:b/>
          <w:sz w:val="28"/>
          <w:szCs w:val="28"/>
        </w:rPr>
        <w:t>[Эле</w:t>
      </w:r>
      <w:r w:rsidRPr="00805C55">
        <w:rPr>
          <w:rFonts w:ascii="Times New Roman" w:hAnsi="Times New Roman" w:cs="Times New Roman"/>
          <w:b/>
          <w:sz w:val="28"/>
          <w:szCs w:val="28"/>
        </w:rPr>
        <w:t>к</w:t>
      </w:r>
      <w:r w:rsidRPr="00805C55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B16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Бычков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F4D" w:rsidRPr="001524AE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422F4D" w:rsidRPr="00A40392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422F4D" w:rsidRPr="001524A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; отв. ред. Ю.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852">
        <w:rPr>
          <w:rFonts w:ascii="Times New Roman" w:hAnsi="Times New Roman" w:cs="Times New Roman"/>
          <w:b/>
          <w:bCs/>
          <w:sz w:val="28"/>
          <w:szCs w:val="28"/>
        </w:rPr>
        <w:t>П. Гармаев. -</w:t>
      </w:r>
      <w:r w:rsidRPr="005B1852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B16C77" w:rsidRPr="00B16C77" w:rsidRDefault="00D955CB" w:rsidP="00B1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6C77">
        <w:rPr>
          <w:rFonts w:ascii="Times New Roman" w:hAnsi="Times New Roman" w:cs="Times New Roman"/>
          <w:i/>
          <w:sz w:val="28"/>
          <w:szCs w:val="28"/>
        </w:rPr>
        <w:t>Издание содержит прикладные рекомендации, как для следователей, так и для студентов в период прохождения ими практик и работы общественными помощниками.</w:t>
      </w:r>
      <w:r w:rsidR="00B16C77" w:rsidRPr="00B16C77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правовых актов по с</w:t>
      </w:r>
      <w:r w:rsidR="00B16C77" w:rsidRPr="00B16C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B16C77" w:rsidRPr="00B16C77">
        <w:rPr>
          <w:rFonts w:ascii="Times New Roman" w:hAnsi="Times New Roman" w:cs="Times New Roman"/>
          <w:bCs/>
          <w:i/>
          <w:sz w:val="28"/>
          <w:szCs w:val="28"/>
        </w:rPr>
        <w:t>стоянию на 01.09.2010.</w:t>
      </w:r>
    </w:p>
    <w:p w:rsidR="00D955CB" w:rsidRPr="00F161E4" w:rsidRDefault="00D955CB" w:rsidP="00B1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6C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Адресуется следователям, дознавателям, другим работникам правоохр</w:t>
      </w:r>
      <w:r w:rsidRPr="00B16C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B16C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нительных</w:t>
      </w:r>
      <w:r w:rsidRPr="00F161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органов, их общественным помощникам, студентам, всем, кто инт</w:t>
      </w:r>
      <w:r w:rsidRPr="00F161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F161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ресуется криминалистикой и уголовным процессом, а так же инновационными методами обучения юристов.</w:t>
      </w:r>
      <w:r w:rsidRPr="00F161E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955CB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5CB" w:rsidRPr="00C94A2A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A2A">
        <w:rPr>
          <w:rFonts w:ascii="Times New Roman" w:hAnsi="Times New Roman" w:cs="Times New Roman"/>
          <w:b/>
          <w:bCs/>
          <w:sz w:val="28"/>
          <w:szCs w:val="28"/>
        </w:rPr>
        <w:t>Рыжаков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П. Осмотр: основания и порядок производства </w:t>
      </w:r>
      <w:r w:rsidRPr="00C94A2A">
        <w:rPr>
          <w:rFonts w:ascii="Times New Roman" w:hAnsi="Times New Roman" w:cs="Times New Roman"/>
          <w:b/>
          <w:sz w:val="28"/>
          <w:szCs w:val="28"/>
        </w:rPr>
        <w:t>[Электро</w:t>
      </w:r>
      <w:r w:rsidRPr="00C94A2A">
        <w:rPr>
          <w:rFonts w:ascii="Times New Roman" w:hAnsi="Times New Roman" w:cs="Times New Roman"/>
          <w:b/>
          <w:sz w:val="28"/>
          <w:szCs w:val="28"/>
        </w:rPr>
        <w:t>н</w:t>
      </w:r>
      <w:r w:rsidRPr="00C94A2A">
        <w:rPr>
          <w:rFonts w:ascii="Times New Roman" w:hAnsi="Times New Roman" w:cs="Times New Roman"/>
          <w:b/>
          <w:sz w:val="28"/>
          <w:szCs w:val="28"/>
        </w:rPr>
        <w:t>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A2A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ие.</w:t>
      </w:r>
      <w:r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94A2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2929F7" w:rsidRPr="002929F7" w:rsidRDefault="00D955CB" w:rsidP="00292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книге речь идет о таких следственных действиях как осмотр и освид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тельствование. Автором определены фактические и юридические основания, п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речень условий, элементы, образующие порядок проведения всех видов осмотра и освидетельствования. Специальные разделы работы посвящены специфике о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мотра жилища и трупа, копирования и изъятия электронных носителей инфо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мации, производству освидетельствования, связанного с обнажением освид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тельствуемого. В пособии детально анализируется правовая база вопроса, по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робно разъяснены использованные законодателем понятия и правовые инстит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2929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ты.</w:t>
      </w:r>
      <w:r w:rsidRPr="002929F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929F7" w:rsidRPr="002929F7">
        <w:rPr>
          <w:rFonts w:ascii="Times New Roman" w:hAnsi="Times New Roman" w:cs="Times New Roman"/>
          <w:bCs/>
          <w:i/>
          <w:sz w:val="28"/>
          <w:szCs w:val="28"/>
        </w:rPr>
        <w:t>Материал подготовлен с использованием правовых актов по состоянию на 28.09.2013.</w:t>
      </w:r>
    </w:p>
    <w:p w:rsidR="00D955CB" w:rsidRPr="00AA6799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6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следователей, должностных лиц органов дознания, прокуроров, адв</w:t>
      </w:r>
      <w:r w:rsidRPr="00AA6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AA67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катов, студентов (курсантов) и профессорско-преподавательского состава высших и средних юридических учебных заведений.</w:t>
      </w:r>
      <w:r w:rsidRPr="00AA679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D955CB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5CB" w:rsidRPr="00F161E4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1E4">
        <w:rPr>
          <w:rFonts w:ascii="Times New Roman" w:hAnsi="Times New Roman" w:cs="Times New Roman"/>
          <w:b/>
          <w:bCs/>
          <w:sz w:val="28"/>
          <w:szCs w:val="28"/>
        </w:rPr>
        <w:t>Рыжаков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161E4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1E4">
        <w:rPr>
          <w:rFonts w:ascii="Times New Roman" w:hAnsi="Times New Roman" w:cs="Times New Roman"/>
          <w:b/>
          <w:bCs/>
          <w:sz w:val="28"/>
          <w:szCs w:val="28"/>
        </w:rPr>
        <w:t xml:space="preserve">П. Субъекты (участники) уголовного процесса </w:t>
      </w:r>
      <w:r w:rsidRPr="00F161E4">
        <w:rPr>
          <w:rFonts w:ascii="Times New Roman" w:hAnsi="Times New Roman" w:cs="Times New Roman"/>
          <w:b/>
          <w:sz w:val="28"/>
          <w:szCs w:val="28"/>
        </w:rPr>
        <w:t>[Электро</w:t>
      </w:r>
      <w:r w:rsidRPr="00F161E4">
        <w:rPr>
          <w:rFonts w:ascii="Times New Roman" w:hAnsi="Times New Roman" w:cs="Times New Roman"/>
          <w:b/>
          <w:sz w:val="28"/>
          <w:szCs w:val="28"/>
        </w:rPr>
        <w:t>н</w:t>
      </w:r>
      <w:r w:rsidRPr="00F161E4">
        <w:rPr>
          <w:rFonts w:ascii="Times New Roman" w:hAnsi="Times New Roman" w:cs="Times New Roman"/>
          <w:b/>
          <w:sz w:val="28"/>
          <w:szCs w:val="28"/>
        </w:rPr>
        <w:t>ный ресурс] / А. П. Рыжаков</w:t>
      </w:r>
      <w:r w:rsidRPr="00F161E4">
        <w:rPr>
          <w:rFonts w:ascii="Times New Roman" w:hAnsi="Times New Roman" w:cs="Times New Roman"/>
          <w:b/>
          <w:bCs/>
          <w:sz w:val="28"/>
          <w:szCs w:val="28"/>
        </w:rPr>
        <w:t>. - М.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1E4">
        <w:rPr>
          <w:rFonts w:ascii="Times New Roman" w:hAnsi="Times New Roman" w:cs="Times New Roman"/>
          <w:b/>
          <w:bCs/>
          <w:sz w:val="28"/>
          <w:szCs w:val="28"/>
        </w:rPr>
        <w:t xml:space="preserve">: Дело и Сервис, 2013. - 272 с. - </w:t>
      </w:r>
      <w:r w:rsidRPr="00F161E4">
        <w:rPr>
          <w:rFonts w:ascii="Times New Roman" w:hAnsi="Times New Roman" w:cs="Times New Roman"/>
          <w:b/>
          <w:sz w:val="28"/>
          <w:szCs w:val="28"/>
        </w:rPr>
        <w:t>Режим до</w:t>
      </w:r>
      <w:r w:rsidRPr="00F161E4">
        <w:rPr>
          <w:rFonts w:ascii="Times New Roman" w:hAnsi="Times New Roman" w:cs="Times New Roman"/>
          <w:b/>
          <w:sz w:val="28"/>
          <w:szCs w:val="28"/>
        </w:rPr>
        <w:t>с</w:t>
      </w:r>
      <w:r w:rsidRPr="00F161E4">
        <w:rPr>
          <w:rFonts w:ascii="Times New Roman" w:hAnsi="Times New Roman" w:cs="Times New Roman"/>
          <w:b/>
          <w:sz w:val="28"/>
          <w:szCs w:val="28"/>
        </w:rPr>
        <w:t>тупа: СПС Консультант Плюс.</w:t>
      </w:r>
    </w:p>
    <w:p w:rsidR="00D955CB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 книге исследуются общетеоретические положения, касающиеся пон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тия, правового статуса, круга субъектов уголовного процесса, правового пол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жения суда, следователя, органа дознания, дознавателя, обвиняемого, потерпе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шего и всех иных участников уголовного судопроизводства. Сформулированы п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речни прав и обязанностей всех тех субъектов уголовного процесса, правовому положению которых посвящены главы 6-8 УПК РФ.</w:t>
      </w:r>
      <w:r w:rsidRPr="00E01B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D955CB" w:rsidRPr="00E01B7D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прокуроров, следователей, должностных лиц органов дознания, адв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E01B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катов, студентов (слушателей, курсантов), профессорско-преподавательского состава высших и средних юридических учебных заведен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ений.</w:t>
      </w:r>
    </w:p>
    <w:p w:rsidR="00D955CB" w:rsidRDefault="00D955CB" w:rsidP="00C9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5CB" w:rsidRPr="007F0BB8" w:rsidRDefault="00D955CB" w:rsidP="00D9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BB8">
        <w:rPr>
          <w:rFonts w:ascii="Times New Roman" w:hAnsi="Times New Roman" w:cs="Times New Roman"/>
          <w:b/>
          <w:bCs/>
          <w:sz w:val="28"/>
          <w:szCs w:val="28"/>
        </w:rPr>
        <w:t>Смирнов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>П. Комментарии законодательного регулирования опер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 xml:space="preserve">тивно-розыскной деятельности в Российской Федерации и за рубежом </w:t>
      </w:r>
      <w:r w:rsidRPr="007F0BB8">
        <w:rPr>
          <w:rFonts w:ascii="Times New Roman" w:hAnsi="Times New Roman" w:cs="Times New Roman"/>
          <w:b/>
          <w:sz w:val="28"/>
          <w:szCs w:val="28"/>
        </w:rPr>
        <w:t>[Эле</w:t>
      </w:r>
      <w:r w:rsidRPr="007F0BB8">
        <w:rPr>
          <w:rFonts w:ascii="Times New Roman" w:hAnsi="Times New Roman" w:cs="Times New Roman"/>
          <w:b/>
          <w:sz w:val="28"/>
          <w:szCs w:val="28"/>
        </w:rPr>
        <w:t>к</w:t>
      </w:r>
      <w:r w:rsidRPr="007F0BB8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 xml:space="preserve"> / М. П. Смирнов. - 5-е изд., расшир. и пер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0BB8">
        <w:rPr>
          <w:rFonts w:ascii="Times New Roman" w:hAnsi="Times New Roman" w:cs="Times New Roman"/>
          <w:b/>
          <w:bCs/>
          <w:sz w:val="28"/>
          <w:szCs w:val="28"/>
        </w:rPr>
        <w:t xml:space="preserve">раб. - </w:t>
      </w:r>
      <w:r w:rsidRPr="007F0BB8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0A4B62" w:rsidRPr="000A4B62" w:rsidRDefault="00D955CB" w:rsidP="000A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B62">
        <w:rPr>
          <w:rFonts w:ascii="Times New Roman" w:hAnsi="Times New Roman" w:cs="Times New Roman"/>
          <w:bCs/>
          <w:i/>
          <w:sz w:val="28"/>
          <w:szCs w:val="28"/>
        </w:rPr>
        <w:t xml:space="preserve">Структурно учебное пособие состоит из текстов статей Федерального </w:t>
      </w:r>
      <w:hyperlink r:id="rId19" w:history="1">
        <w:r w:rsidRPr="000A4B62">
          <w:rPr>
            <w:rFonts w:ascii="Times New Roman" w:hAnsi="Times New Roman" w:cs="Times New Roman"/>
            <w:bCs/>
            <w:i/>
            <w:sz w:val="28"/>
            <w:szCs w:val="28"/>
          </w:rPr>
          <w:t>закона</w:t>
        </w:r>
      </w:hyperlink>
      <w:r w:rsidRPr="000A4B62">
        <w:rPr>
          <w:rFonts w:ascii="Times New Roman" w:hAnsi="Times New Roman" w:cs="Times New Roman"/>
          <w:bCs/>
          <w:i/>
          <w:sz w:val="28"/>
          <w:szCs w:val="28"/>
        </w:rPr>
        <w:t xml:space="preserve"> "Об оперативно-розыскной деятельности" с имеющимися редакциями. К каждой статье дается комментарий и материалы о дореволюционном периоде нормативной базы царской полиции и полиции зарубежных стран (если они есть). В конце пособия даются приложения, которые содержат дополнительную и</w:t>
      </w:r>
      <w:r w:rsidRPr="000A4B62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0A4B62">
        <w:rPr>
          <w:rFonts w:ascii="Times New Roman" w:hAnsi="Times New Roman" w:cs="Times New Roman"/>
          <w:bCs/>
          <w:i/>
          <w:sz w:val="28"/>
          <w:szCs w:val="28"/>
        </w:rPr>
        <w:t>формацию для лучшего усвоения юридической дисциплины государственного стандарта высшего профессионального образования.</w:t>
      </w:r>
      <w:r w:rsidR="000A4B62" w:rsidRPr="000A4B62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использованием правовых актов по состоянию на 20.12.2012.</w:t>
      </w:r>
    </w:p>
    <w:p w:rsidR="00D955CB" w:rsidRPr="00687A7B" w:rsidRDefault="00D955CB" w:rsidP="000A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B62">
        <w:rPr>
          <w:rFonts w:ascii="Times New Roman" w:hAnsi="Times New Roman" w:cs="Times New Roman"/>
          <w:bCs/>
          <w:i/>
          <w:sz w:val="28"/>
          <w:szCs w:val="28"/>
        </w:rPr>
        <w:t>Предназначено для студентов вузов, для курсантов, слушателей, аспира</w:t>
      </w:r>
      <w:r w:rsidRPr="000A4B62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0A4B62">
        <w:rPr>
          <w:rFonts w:ascii="Times New Roman" w:hAnsi="Times New Roman" w:cs="Times New Roman"/>
          <w:bCs/>
          <w:i/>
          <w:sz w:val="28"/>
          <w:szCs w:val="28"/>
        </w:rPr>
        <w:t>тов, адъюнктов и преподавателей юридических вузов и практических</w:t>
      </w:r>
      <w:r w:rsidRPr="00687A7B">
        <w:rPr>
          <w:rFonts w:ascii="Times New Roman" w:hAnsi="Times New Roman" w:cs="Times New Roman"/>
          <w:bCs/>
          <w:i/>
          <w:sz w:val="28"/>
          <w:szCs w:val="28"/>
        </w:rPr>
        <w:t xml:space="preserve"> работн</w:t>
      </w:r>
      <w:r w:rsidRPr="00687A7B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687A7B">
        <w:rPr>
          <w:rFonts w:ascii="Times New Roman" w:hAnsi="Times New Roman" w:cs="Times New Roman"/>
          <w:bCs/>
          <w:i/>
          <w:sz w:val="28"/>
          <w:szCs w:val="28"/>
        </w:rPr>
        <w:t>ков правоохранительных органов, осуществляющих оперативно-розыскную и уг</w:t>
      </w:r>
      <w:r w:rsidRPr="00687A7B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687A7B">
        <w:rPr>
          <w:rFonts w:ascii="Times New Roman" w:hAnsi="Times New Roman" w:cs="Times New Roman"/>
          <w:bCs/>
          <w:i/>
          <w:sz w:val="28"/>
          <w:szCs w:val="28"/>
        </w:rPr>
        <w:t>ловно-процессуальную деятельность, а также научных сотрудников и граждан, интересующихся историей российского законодательства и права.</w:t>
      </w:r>
    </w:p>
    <w:p w:rsidR="00D955CB" w:rsidRDefault="00D955CB" w:rsidP="0080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C55" w:rsidRPr="00805C55" w:rsidRDefault="00805C55" w:rsidP="0080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C55">
        <w:rPr>
          <w:rFonts w:ascii="Times New Roman" w:hAnsi="Times New Roman" w:cs="Times New Roman"/>
          <w:b/>
          <w:bCs/>
          <w:sz w:val="28"/>
          <w:szCs w:val="28"/>
        </w:rPr>
        <w:t>Чурилов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Н. Предмет доказывания в уголовном судопроизводстве и криминалистике </w:t>
      </w:r>
      <w:r w:rsidRPr="00805C55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>ауч.-практ.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 / С. Н. Чур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>лов. - М.</w:t>
      </w:r>
      <w:r w:rsidR="00F35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2010.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05C55">
        <w:rPr>
          <w:rFonts w:ascii="Times New Roman" w:hAnsi="Times New Roman" w:cs="Times New Roman"/>
          <w:b/>
          <w:bCs/>
          <w:sz w:val="28"/>
          <w:szCs w:val="28"/>
        </w:rPr>
        <w:t xml:space="preserve">136 с. </w:t>
      </w:r>
      <w:r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94A2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805C55" w:rsidRPr="00805C55" w:rsidRDefault="00805C55" w:rsidP="0080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пособии рассматриваются теоретические и практические вопросы о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ределения предмета доказывания в уголовном судопроизводстве и криминалист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ке, излагается правовое и криминалистическое содержание данного понятия и его соотношение с понятием предмета расследования. Определяется место предмета доказывания в структуре частных методик расследования преступл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ний.</w:t>
      </w:r>
    </w:p>
    <w:p w:rsidR="00805C55" w:rsidRPr="00805C55" w:rsidRDefault="00805C55" w:rsidP="0000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студентов, аспирантов, адъюнктов, преподавателей юридических в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 и факультетов, практических работников органов предварительного рассл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05C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дования, а также судей и адвокатов.</w:t>
      </w:r>
    </w:p>
    <w:p w:rsidR="001E792C" w:rsidRDefault="001E792C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005655" w:rsidRDefault="001E792C" w:rsidP="00005655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81" w:name="Par830"/>
      <w:bookmarkStart w:id="82" w:name="_Toc424049714"/>
      <w:bookmarkEnd w:id="81"/>
      <w:r w:rsidRPr="00005655">
        <w:rPr>
          <w:i/>
          <w:sz w:val="32"/>
          <w:szCs w:val="32"/>
        </w:rPr>
        <w:t>ФИНАНСОВОЕ ПРАВО</w:t>
      </w:r>
      <w:bookmarkEnd w:id="82"/>
    </w:p>
    <w:p w:rsidR="001232C6" w:rsidRPr="00805C55" w:rsidRDefault="009656A5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F93">
        <w:rPr>
          <w:rFonts w:ascii="Times New Roman" w:hAnsi="Times New Roman" w:cs="Times New Roman"/>
          <w:b/>
          <w:bCs/>
          <w:sz w:val="28"/>
          <w:szCs w:val="28"/>
        </w:rPr>
        <w:t>Орлов</w:t>
      </w:r>
      <w:r w:rsidR="00A2627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В. Гражданско-правовые и уголовно-правовые аспекты пр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тиводействия легализации преступных доходов в банковской системе Ро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сийской Федерации </w:t>
      </w:r>
      <w:r w:rsidRPr="00D87F9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: науч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-практ.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D87F93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D87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лов, О.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Ю.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Ручкин, Ю.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93" w:rsidRPr="00D87F93">
        <w:rPr>
          <w:rFonts w:ascii="Times New Roman" w:hAnsi="Times New Roman" w:cs="Times New Roman"/>
          <w:b/>
          <w:bCs/>
          <w:sz w:val="28"/>
          <w:szCs w:val="28"/>
        </w:rPr>
        <w:t>Трунцевский</w:t>
      </w:r>
      <w:r w:rsidR="00D87F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 - М.</w:t>
      </w:r>
      <w:r w:rsidR="00A26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: Юрист, 2011. - 94 с.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2C6"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232C6" w:rsidRPr="00C94A2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656A5" w:rsidRPr="00D87F93" w:rsidRDefault="009656A5" w:rsidP="00D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7F93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Настоящая работа является комплексным гражданско-правовым и уголо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но-правовым исследованием организации работы кредитных организаций в сфере противодействия легализации (отмыванию) доходов, полученных преступным путем, эффективности применения и совершенствования действующего росси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ского законодательства в данной области.</w:t>
      </w:r>
    </w:p>
    <w:p w:rsidR="009656A5" w:rsidRPr="00D87F93" w:rsidRDefault="009656A5" w:rsidP="00D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7F93">
        <w:rPr>
          <w:rFonts w:ascii="Times New Roman" w:hAnsi="Times New Roman" w:cs="Times New Roman"/>
          <w:bCs/>
          <w:i/>
          <w:sz w:val="28"/>
          <w:szCs w:val="28"/>
        </w:rPr>
        <w:t>Теоретические выводы исследования могут быть использованы в ходе дальнейшего совершенствования законодательства, в научной работе, в практ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ке преподавания гражданского права, банковского и уголовного права для ст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дентов юридических и экономических вузов.</w:t>
      </w:r>
    </w:p>
    <w:p w:rsidR="001E792C" w:rsidRDefault="001E792C" w:rsidP="00D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2C6" w:rsidRPr="00805C55" w:rsidRDefault="009A5D8C" w:rsidP="0012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право </w:t>
      </w:r>
      <w:r w:rsidRPr="00D87F9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Р. Батяева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F4D" w:rsidRPr="00422F4D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422F4D" w:rsidRPr="00422F4D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; отв. ред. С.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В. Запольский. - 2-е изд., испр. и доп. - М.</w:t>
      </w:r>
      <w:r w:rsidR="00A26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: КОНТРАКТ, В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7F93">
        <w:rPr>
          <w:rFonts w:ascii="Times New Roman" w:hAnsi="Times New Roman" w:cs="Times New Roman"/>
          <w:b/>
          <w:bCs/>
          <w:sz w:val="28"/>
          <w:szCs w:val="28"/>
        </w:rPr>
        <w:t>лтерс Клувер, 2011. - 792 с.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2C6"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232C6" w:rsidRPr="00C94A2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9A5D8C" w:rsidRDefault="009A5D8C" w:rsidP="009A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учебнике рассмотрены предмет, метод и источники финансового права, определены финансово-правовые нормы и отношения, изложены принципы ф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нансового контроля, государственного кредита, страхования, валютного зак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нодательства. Приведены основы бюджетного и налогового права, денежно-кредитной системы, правового регулирования государственных доходов. Осно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ное внимание уделено правовым основам и принципам финансовой деятельности субъектов финансового права, органов государственной власти и местного с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D87F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моуправления, а также видам, формам и методам финансового контроля.</w:t>
      </w:r>
    </w:p>
    <w:p w:rsidR="002B366D" w:rsidRPr="00D87F93" w:rsidRDefault="002B366D" w:rsidP="002B3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Предназначен </w:t>
      </w:r>
      <w:r w:rsidRPr="00D87F93">
        <w:rPr>
          <w:rFonts w:ascii="Times New Roman" w:hAnsi="Times New Roman" w:cs="Times New Roman"/>
          <w:bCs/>
          <w:i/>
          <w:sz w:val="28"/>
          <w:szCs w:val="28"/>
        </w:rPr>
        <w:t>для студентов юридических и экономических вузов.</w:t>
      </w:r>
    </w:p>
    <w:p w:rsidR="002B366D" w:rsidRPr="00D87F93" w:rsidRDefault="002B366D" w:rsidP="009A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E792C" w:rsidRPr="00005655" w:rsidRDefault="001E792C" w:rsidP="00DD7B72">
      <w:pPr>
        <w:pStyle w:val="1"/>
        <w:jc w:val="center"/>
        <w:rPr>
          <w:i/>
          <w:sz w:val="32"/>
          <w:szCs w:val="32"/>
        </w:rPr>
      </w:pPr>
      <w:bookmarkStart w:id="83" w:name="Par845"/>
      <w:bookmarkStart w:id="84" w:name="_Toc424049715"/>
      <w:bookmarkEnd w:id="83"/>
      <w:r w:rsidRPr="00005655">
        <w:rPr>
          <w:i/>
          <w:sz w:val="32"/>
          <w:szCs w:val="32"/>
        </w:rPr>
        <w:t>ХОЗЯЙСТВЕННОЕ ПРАВО</w:t>
      </w:r>
      <w:bookmarkEnd w:id="84"/>
    </w:p>
    <w:p w:rsidR="001232C6" w:rsidRPr="00805C55" w:rsidRDefault="00F17024" w:rsidP="0012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2C6">
        <w:rPr>
          <w:rFonts w:ascii="Times New Roman" w:hAnsi="Times New Roman" w:cs="Times New Roman"/>
          <w:b/>
          <w:bCs/>
          <w:sz w:val="28"/>
          <w:szCs w:val="28"/>
        </w:rPr>
        <w:t>Круглова</w:t>
      </w:r>
      <w:r w:rsidR="00606A2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Ю. Хозяйственное право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2C6" w:rsidRPr="001232C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/ Н. Ю.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Круглова.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3-е изд., перераб. и доп. 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606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: КНОРУС, 2013. 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32C6">
        <w:rPr>
          <w:rFonts w:ascii="Times New Roman" w:hAnsi="Times New Roman" w:cs="Times New Roman"/>
          <w:b/>
          <w:bCs/>
          <w:sz w:val="28"/>
          <w:szCs w:val="28"/>
        </w:rPr>
        <w:t>456 с.</w:t>
      </w:r>
      <w:r w:rsidR="001232C6" w:rsidRPr="00123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2C6" w:rsidRPr="00C94A2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232C6" w:rsidRPr="00C94A2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1232C6" w:rsidRDefault="001232C6" w:rsidP="0012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Излагаются основы правового регулирования производ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ственно-хозяйственной деятельности и хозяйственных от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ношений по всем функциям предприятий (объединений) различных форм собственности и стадиям жизне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ного цик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ла продукции/технологии: исследования и разработка про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дукции, прои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водство, развитие производства, обращение продукции и производственных а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t>тивов, маркетинг, ути</w:t>
      </w:r>
      <w:r w:rsidRPr="001232C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лизация продукции.</w:t>
      </w:r>
    </w:p>
    <w:p w:rsidR="001232C6" w:rsidRPr="001232C6" w:rsidRDefault="001232C6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32C6">
        <w:rPr>
          <w:rFonts w:ascii="Times New Roman" w:hAnsi="Times New Roman" w:cs="Times New Roman"/>
          <w:bCs/>
          <w:i/>
          <w:sz w:val="28"/>
          <w:szCs w:val="28"/>
        </w:rPr>
        <w:t>Данная книга будет полезна всем студентам высших учебных заведений, изучающим правовые дисциплины в процессе своего обучения.</w:t>
      </w:r>
    </w:p>
    <w:p w:rsidR="001E792C" w:rsidRDefault="001E792C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2C" w:rsidRPr="00005655" w:rsidRDefault="001E792C" w:rsidP="00005655">
      <w:pPr>
        <w:pStyle w:val="1"/>
        <w:spacing w:before="0" w:beforeAutospacing="0" w:after="0" w:afterAutospacing="0"/>
        <w:ind w:firstLine="709"/>
        <w:jc w:val="center"/>
        <w:rPr>
          <w:i/>
          <w:sz w:val="32"/>
          <w:szCs w:val="32"/>
        </w:rPr>
      </w:pPr>
      <w:bookmarkStart w:id="85" w:name="Par852"/>
      <w:bookmarkStart w:id="86" w:name="_Toc424049716"/>
      <w:bookmarkEnd w:id="85"/>
      <w:r w:rsidRPr="00005655">
        <w:rPr>
          <w:i/>
          <w:sz w:val="32"/>
          <w:szCs w:val="32"/>
        </w:rPr>
        <w:t>ЭКОЛОГИЧЕСКОЕ ПРАВО</w:t>
      </w:r>
      <w:bookmarkEnd w:id="86"/>
    </w:p>
    <w:p w:rsidR="00005655" w:rsidRDefault="00005655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71A9" w:rsidRPr="007F71A9" w:rsidRDefault="007F71A9" w:rsidP="00005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1A9">
        <w:rPr>
          <w:rFonts w:ascii="Times New Roman" w:hAnsi="Times New Roman" w:cs="Times New Roman"/>
          <w:b/>
          <w:bCs/>
          <w:sz w:val="28"/>
          <w:szCs w:val="28"/>
        </w:rPr>
        <w:t>Бринчук</w:t>
      </w:r>
      <w:r w:rsidR="00E61B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F71A9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1A9">
        <w:rPr>
          <w:rFonts w:ascii="Times New Roman" w:hAnsi="Times New Roman" w:cs="Times New Roman"/>
          <w:b/>
          <w:bCs/>
          <w:sz w:val="28"/>
          <w:szCs w:val="28"/>
        </w:rPr>
        <w:t xml:space="preserve">М. Экологическое право </w:t>
      </w:r>
      <w:r w:rsidRPr="007F71A9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1A9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ник / М. М. Бринчук</w:t>
      </w:r>
      <w:r w:rsidRPr="007F71A9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r w:rsidRPr="007F71A9">
        <w:rPr>
          <w:rFonts w:ascii="Times New Roman" w:hAnsi="Times New Roman" w:cs="Times New Roman"/>
          <w:b/>
          <w:sz w:val="28"/>
          <w:szCs w:val="28"/>
        </w:rPr>
        <w:t xml:space="preserve"> Режим доступа: СПС Консультант Плюс.</w:t>
      </w:r>
    </w:p>
    <w:p w:rsidR="00E61B38" w:rsidRPr="00E61B38" w:rsidRDefault="007F71A9" w:rsidP="00E6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1B38">
        <w:rPr>
          <w:rFonts w:ascii="Times New Roman" w:hAnsi="Times New Roman" w:cs="Times New Roman"/>
          <w:bCs/>
          <w:i/>
          <w:sz w:val="28"/>
          <w:szCs w:val="28"/>
        </w:rPr>
        <w:t>Учебник на основе анализа законодательства Российской Федерации об о</w:t>
      </w:r>
      <w:r w:rsidRPr="00E61B38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E61B38">
        <w:rPr>
          <w:rFonts w:ascii="Times New Roman" w:hAnsi="Times New Roman" w:cs="Times New Roman"/>
          <w:bCs/>
          <w:i/>
          <w:sz w:val="28"/>
          <w:szCs w:val="28"/>
        </w:rPr>
        <w:t>ружающей среде и практики его применения.</w:t>
      </w:r>
      <w:r w:rsidR="00E61B38" w:rsidRPr="00E61B38">
        <w:rPr>
          <w:rFonts w:ascii="Times New Roman" w:hAnsi="Times New Roman" w:cs="Times New Roman"/>
          <w:bCs/>
          <w:i/>
          <w:sz w:val="28"/>
          <w:szCs w:val="28"/>
        </w:rPr>
        <w:t xml:space="preserve"> Материал подготовлен с использ</w:t>
      </w:r>
      <w:r w:rsidR="00E61B38" w:rsidRPr="00E61B3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E61B38" w:rsidRPr="00E61B38">
        <w:rPr>
          <w:rFonts w:ascii="Times New Roman" w:hAnsi="Times New Roman" w:cs="Times New Roman"/>
          <w:bCs/>
          <w:i/>
          <w:sz w:val="28"/>
          <w:szCs w:val="28"/>
        </w:rPr>
        <w:t>ванием правовых актов по состоянию на 01.12.2008.</w:t>
      </w:r>
    </w:p>
    <w:p w:rsidR="007F71A9" w:rsidRPr="007F71A9" w:rsidRDefault="007F71A9" w:rsidP="007F7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71A9">
        <w:rPr>
          <w:rFonts w:ascii="Times New Roman" w:hAnsi="Times New Roman" w:cs="Times New Roman"/>
          <w:bCs/>
          <w:i/>
          <w:sz w:val="28"/>
          <w:szCs w:val="28"/>
        </w:rPr>
        <w:t>Для студентов и преподавателей высших учебных заведений, работников представительных и исполнительных органов, суда, прокуратуры и арбитра</w:t>
      </w:r>
      <w:r w:rsidRPr="007F71A9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Pr="007F71A9">
        <w:rPr>
          <w:rFonts w:ascii="Times New Roman" w:hAnsi="Times New Roman" w:cs="Times New Roman"/>
          <w:bCs/>
          <w:i/>
          <w:sz w:val="28"/>
          <w:szCs w:val="28"/>
        </w:rPr>
        <w:t xml:space="preserve">ного суда; для всех, кто проявляет интерес и занимается решением вопросов </w:t>
      </w:r>
      <w:r w:rsidRPr="007F71A9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собственности на природные ресурсы, природопользования, охраны окружающей среды от вредных воздействий, охраны и защиты экологических прав и законных интересов человека и гражданина в нашей стране.</w:t>
      </w:r>
    </w:p>
    <w:p w:rsidR="007F71A9" w:rsidRPr="007F71A9" w:rsidRDefault="007F71A9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05655" w:rsidRDefault="001E792C" w:rsidP="00DD7B72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87" w:name="Par859"/>
      <w:bookmarkStart w:id="88" w:name="_Toc424049717"/>
      <w:bookmarkEnd w:id="87"/>
      <w:r w:rsidRPr="00005655">
        <w:rPr>
          <w:i/>
          <w:sz w:val="32"/>
          <w:szCs w:val="32"/>
        </w:rPr>
        <w:t>УЧЕБНИКИ ПО ФИНАНСОВО-ЭКОНОМИЧЕСКИМ</w:t>
      </w:r>
      <w:bookmarkEnd w:id="88"/>
      <w:r w:rsidRPr="00005655">
        <w:rPr>
          <w:i/>
          <w:sz w:val="32"/>
          <w:szCs w:val="32"/>
        </w:rPr>
        <w:t xml:space="preserve"> </w:t>
      </w:r>
    </w:p>
    <w:p w:rsidR="001E792C" w:rsidRPr="00005655" w:rsidRDefault="001E792C" w:rsidP="00DD7B72">
      <w:pPr>
        <w:pStyle w:val="1"/>
        <w:spacing w:before="0" w:beforeAutospacing="0" w:after="0" w:afterAutospacing="0"/>
        <w:jc w:val="center"/>
        <w:rPr>
          <w:i/>
          <w:sz w:val="32"/>
          <w:szCs w:val="32"/>
        </w:rPr>
      </w:pPr>
      <w:bookmarkStart w:id="89" w:name="_Toc424049718"/>
      <w:r w:rsidRPr="00005655">
        <w:rPr>
          <w:i/>
          <w:sz w:val="32"/>
          <w:szCs w:val="32"/>
        </w:rPr>
        <w:t>ДИСЦИПЛИНАМ</w:t>
      </w:r>
      <w:r w:rsidR="00005655">
        <w:rPr>
          <w:i/>
          <w:sz w:val="32"/>
          <w:szCs w:val="32"/>
        </w:rPr>
        <w:t>.</w:t>
      </w:r>
      <w:r w:rsidR="00DD7B72" w:rsidRPr="00005655">
        <w:rPr>
          <w:i/>
          <w:sz w:val="32"/>
          <w:szCs w:val="32"/>
        </w:rPr>
        <w:t xml:space="preserve"> </w:t>
      </w:r>
      <w:bookmarkStart w:id="90" w:name="Par861"/>
      <w:bookmarkEnd w:id="90"/>
      <w:r w:rsidRPr="00005655">
        <w:rPr>
          <w:i/>
          <w:sz w:val="32"/>
          <w:szCs w:val="32"/>
        </w:rPr>
        <w:t>ЭКОНОМИКА И ФИНАНСЫ</w:t>
      </w:r>
      <w:bookmarkEnd w:id="89"/>
    </w:p>
    <w:p w:rsidR="001E792C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32" w:rsidRPr="00850B26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B26">
        <w:rPr>
          <w:rFonts w:ascii="Times New Roman" w:hAnsi="Times New Roman" w:cs="Times New Roman"/>
          <w:b/>
          <w:bCs/>
          <w:sz w:val="28"/>
          <w:szCs w:val="28"/>
        </w:rPr>
        <w:t>Аронов</w:t>
      </w:r>
      <w:r w:rsidR="009376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 xml:space="preserve">В. Налоговая политика и налоговое администрирование </w:t>
      </w:r>
      <w:r w:rsidRPr="00850B2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 xml:space="preserve"> /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Аронов, В.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А. Кашин. - М.</w:t>
      </w:r>
      <w:r w:rsidR="00937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: М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50B26">
        <w:rPr>
          <w:rFonts w:ascii="Times New Roman" w:hAnsi="Times New Roman" w:cs="Times New Roman"/>
          <w:b/>
          <w:bCs/>
          <w:sz w:val="28"/>
          <w:szCs w:val="28"/>
        </w:rPr>
        <w:t xml:space="preserve">гистр, ИНФРА-М, 2013. - 544 с. - </w:t>
      </w:r>
      <w:r w:rsidRPr="00850B26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850B26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B26">
        <w:rPr>
          <w:rFonts w:ascii="Times New Roman" w:hAnsi="Times New Roman" w:cs="Times New Roman"/>
          <w:bCs/>
          <w:i/>
          <w:sz w:val="28"/>
          <w:szCs w:val="28"/>
        </w:rPr>
        <w:t>В пособии рассматриваются современные проблемы налогообложения и н</w:t>
      </w:r>
      <w:r w:rsidRPr="00850B2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850B26">
        <w:rPr>
          <w:rFonts w:ascii="Times New Roman" w:hAnsi="Times New Roman" w:cs="Times New Roman"/>
          <w:bCs/>
          <w:i/>
          <w:sz w:val="28"/>
          <w:szCs w:val="28"/>
        </w:rPr>
        <w:t>логовой политики в их динамике, спорные и дискуссионные моменты, вопросы, по которым пока ни наука, ни практика не находят однозначного решения.</w:t>
      </w:r>
    </w:p>
    <w:p w:rsidR="005C1D32" w:rsidRPr="00850B26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B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аспирантов, углубленно изучающих вопросы налогооблож</w:t>
      </w:r>
      <w:r w:rsidRPr="00850B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850B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ния, научных работников, сотрудников налоговых органов, законодателей.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D65860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Банковское дело </w:t>
      </w:r>
      <w:r w:rsidRPr="00D6586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/ под ред. Г.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Г. Кор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бовой. - 2-е изд., перераб. и доп. - М.</w:t>
      </w:r>
      <w:r w:rsidR="00424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: Магистр, ИНФРА-М, 2012. - 592 с. - </w:t>
      </w:r>
      <w:r w:rsidRPr="00D65860">
        <w:rPr>
          <w:rFonts w:ascii="Times New Roman" w:hAnsi="Times New Roman" w:cs="Times New Roman"/>
          <w:b/>
          <w:sz w:val="28"/>
          <w:szCs w:val="28"/>
        </w:rPr>
        <w:t>Р</w:t>
      </w:r>
      <w:r w:rsidRPr="00D65860">
        <w:rPr>
          <w:rFonts w:ascii="Times New Roman" w:hAnsi="Times New Roman" w:cs="Times New Roman"/>
          <w:b/>
          <w:sz w:val="28"/>
          <w:szCs w:val="28"/>
        </w:rPr>
        <w:t>е</w:t>
      </w:r>
      <w:r w:rsidRPr="00D65860">
        <w:rPr>
          <w:rFonts w:ascii="Times New Roman" w:hAnsi="Times New Roman" w:cs="Times New Roman"/>
          <w:b/>
          <w:sz w:val="28"/>
          <w:szCs w:val="28"/>
        </w:rPr>
        <w:t>жим доступа: СПС Консультант Плюс.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учебнике рассмотрены различные аспекты банковской деятельности. Дана характеристика банков и банковской системы. Особое внимание уделено эволюции кредитных отношений, сущности банка, банковскому рынку. Раскр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 экономические основы деятельности коммерческого банка и его операции, современные способы банковского обслуживания. Подробно рассмотрены вопр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 банковского маркетинга, дана характеристика банковской отчетности и контроля.</w:t>
      </w:r>
    </w:p>
    <w:p w:rsidR="005C1D32" w:rsidRPr="00D65860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студентов, преподавателей, аспирантов экономических вузов и ф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культетов, работников банковской системы.</w:t>
      </w:r>
    </w:p>
    <w:p w:rsidR="005C1D32" w:rsidRDefault="005C1D32" w:rsidP="005C1D32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C1D32" w:rsidRPr="005C1D32" w:rsidRDefault="005C1D32" w:rsidP="005C1D32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1D32">
        <w:rPr>
          <w:b/>
          <w:bCs/>
          <w:sz w:val="28"/>
          <w:szCs w:val="28"/>
        </w:rPr>
        <w:t>Герасимова</w:t>
      </w:r>
      <w:r w:rsidR="004243E0">
        <w:rPr>
          <w:b/>
          <w:bCs/>
          <w:sz w:val="28"/>
          <w:szCs w:val="28"/>
        </w:rPr>
        <w:t>,</w:t>
      </w:r>
      <w:r w:rsidRPr="005C1D32">
        <w:rPr>
          <w:b/>
          <w:bCs/>
          <w:sz w:val="28"/>
          <w:szCs w:val="28"/>
        </w:rPr>
        <w:t xml:space="preserve"> В.</w:t>
      </w:r>
      <w:r w:rsidR="00422F4D">
        <w:rPr>
          <w:b/>
          <w:bCs/>
          <w:sz w:val="28"/>
          <w:szCs w:val="28"/>
        </w:rPr>
        <w:t xml:space="preserve"> </w:t>
      </w:r>
      <w:r w:rsidRPr="005C1D32">
        <w:rPr>
          <w:b/>
          <w:bCs/>
          <w:sz w:val="28"/>
          <w:szCs w:val="28"/>
        </w:rPr>
        <w:t>Д. Анализ и диагностика финансово-хозяйственной де</w:t>
      </w:r>
      <w:r w:rsidRPr="005C1D32">
        <w:rPr>
          <w:b/>
          <w:bCs/>
          <w:sz w:val="28"/>
          <w:szCs w:val="28"/>
        </w:rPr>
        <w:t>я</w:t>
      </w:r>
      <w:r w:rsidRPr="005C1D32">
        <w:rPr>
          <w:b/>
          <w:bCs/>
          <w:sz w:val="28"/>
          <w:szCs w:val="28"/>
        </w:rPr>
        <w:t xml:space="preserve">тельности промышленного предприятия </w:t>
      </w:r>
      <w:r w:rsidRPr="005C1D32">
        <w:rPr>
          <w:b/>
          <w:sz w:val="28"/>
          <w:szCs w:val="28"/>
        </w:rPr>
        <w:t>[Электронный ресурс]</w:t>
      </w:r>
      <w:r w:rsidR="00422F4D">
        <w:rPr>
          <w:b/>
          <w:sz w:val="28"/>
          <w:szCs w:val="28"/>
        </w:rPr>
        <w:t xml:space="preserve"> </w:t>
      </w:r>
      <w:r w:rsidRPr="005C1D32">
        <w:rPr>
          <w:b/>
          <w:bCs/>
          <w:sz w:val="28"/>
          <w:szCs w:val="28"/>
        </w:rPr>
        <w:t>: учеб. пос</w:t>
      </w:r>
      <w:r w:rsidRPr="005C1D32">
        <w:rPr>
          <w:b/>
          <w:bCs/>
          <w:sz w:val="28"/>
          <w:szCs w:val="28"/>
        </w:rPr>
        <w:t>о</w:t>
      </w:r>
      <w:r w:rsidRPr="005C1D32">
        <w:rPr>
          <w:b/>
          <w:bCs/>
          <w:sz w:val="28"/>
          <w:szCs w:val="28"/>
        </w:rPr>
        <w:t>б</w:t>
      </w:r>
      <w:r w:rsidR="00422F4D">
        <w:rPr>
          <w:b/>
          <w:bCs/>
          <w:sz w:val="28"/>
          <w:szCs w:val="28"/>
        </w:rPr>
        <w:t>ие</w:t>
      </w:r>
      <w:r w:rsidRPr="005C1D32">
        <w:rPr>
          <w:b/>
          <w:bCs/>
          <w:sz w:val="28"/>
          <w:szCs w:val="28"/>
        </w:rPr>
        <w:t xml:space="preserve"> / В. Д. Герасимова. - М.</w:t>
      </w:r>
      <w:r w:rsidR="004243E0">
        <w:rPr>
          <w:b/>
          <w:bCs/>
          <w:sz w:val="28"/>
          <w:szCs w:val="28"/>
        </w:rPr>
        <w:t xml:space="preserve"> </w:t>
      </w:r>
      <w:r w:rsidRPr="005C1D32">
        <w:rPr>
          <w:b/>
          <w:bCs/>
          <w:sz w:val="28"/>
          <w:szCs w:val="28"/>
        </w:rPr>
        <w:t xml:space="preserve">: КНОРУС, 2011. - 360 с. - </w:t>
      </w:r>
      <w:r w:rsidRPr="005C1D32">
        <w:rPr>
          <w:b/>
          <w:sz w:val="28"/>
          <w:szCs w:val="28"/>
        </w:rPr>
        <w:t>Режим доступа: СПС Консультант Плюс.</w:t>
      </w:r>
    </w:p>
    <w:p w:rsidR="005C1D32" w:rsidRP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пособии рассмотрены теоретические и организационно-методические основы, а также практические аспекты экономического анализа и диагностики деятельности промышленных предприятий; методические положения и метод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 выполнения анализа и диагностики. Технико-экономические и финансовые п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казатели деятельности промышленного предприятия изучаются комплексно в цепочке"производство - финансы",в динамике с учетом внутренних и внешних факторов, представленных информацией по экономической, финансовой, бухга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терской и статистической отчетности, с применением различных приемов и методов экономического анализа.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специальностей"Экономика и управление на предпр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ятии","Бухгалтерский учет, анализ и аудит",также рекомендуется студентам других экономических специальностей, экономистам, менеджерам промышле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Pr="005C1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ных предприятий, профессиональным аудиторам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836" w:rsidRPr="00A35D84" w:rsidRDefault="00081836" w:rsidP="00081836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35D84">
        <w:rPr>
          <w:b/>
          <w:bCs/>
          <w:sz w:val="28"/>
          <w:szCs w:val="28"/>
        </w:rPr>
        <w:lastRenderedPageBreak/>
        <w:t>Гомелля</w:t>
      </w:r>
      <w:r w:rsidR="004243E0">
        <w:rPr>
          <w:b/>
          <w:bCs/>
          <w:sz w:val="28"/>
          <w:szCs w:val="28"/>
        </w:rPr>
        <w:t xml:space="preserve">, </w:t>
      </w:r>
      <w:r w:rsidRPr="00A35D84">
        <w:rPr>
          <w:b/>
          <w:bCs/>
          <w:sz w:val="28"/>
          <w:szCs w:val="28"/>
        </w:rPr>
        <w:t>В.</w:t>
      </w:r>
      <w:r w:rsidR="00422F4D">
        <w:rPr>
          <w:b/>
          <w:bCs/>
          <w:sz w:val="28"/>
          <w:szCs w:val="28"/>
        </w:rPr>
        <w:t xml:space="preserve"> </w:t>
      </w:r>
      <w:r w:rsidRPr="00A35D84">
        <w:rPr>
          <w:b/>
          <w:bCs/>
          <w:sz w:val="28"/>
          <w:szCs w:val="28"/>
        </w:rPr>
        <w:t xml:space="preserve">Б. Страхование </w:t>
      </w:r>
      <w:r w:rsidRPr="00A35D84">
        <w:rPr>
          <w:b/>
          <w:sz w:val="28"/>
          <w:szCs w:val="28"/>
        </w:rPr>
        <w:t>[Электронный ресурс]</w:t>
      </w:r>
      <w:r w:rsidR="00422F4D">
        <w:rPr>
          <w:b/>
          <w:sz w:val="28"/>
          <w:szCs w:val="28"/>
        </w:rPr>
        <w:t xml:space="preserve"> </w:t>
      </w:r>
      <w:r w:rsidRPr="00A35D84">
        <w:rPr>
          <w:b/>
          <w:bCs/>
          <w:sz w:val="28"/>
          <w:szCs w:val="28"/>
        </w:rPr>
        <w:t>: учеб</w:t>
      </w:r>
      <w:r w:rsidR="00422F4D">
        <w:rPr>
          <w:b/>
          <w:bCs/>
          <w:sz w:val="28"/>
          <w:szCs w:val="28"/>
        </w:rPr>
        <w:t>ник</w:t>
      </w:r>
      <w:r w:rsidRPr="00A35D84">
        <w:rPr>
          <w:b/>
          <w:bCs/>
          <w:sz w:val="28"/>
          <w:szCs w:val="28"/>
        </w:rPr>
        <w:t xml:space="preserve"> / В. Б. Г</w:t>
      </w:r>
      <w:r w:rsidRPr="00A35D84">
        <w:rPr>
          <w:b/>
          <w:bCs/>
          <w:sz w:val="28"/>
          <w:szCs w:val="28"/>
        </w:rPr>
        <w:t>о</w:t>
      </w:r>
      <w:r w:rsidRPr="00A35D84">
        <w:rPr>
          <w:b/>
          <w:bCs/>
          <w:sz w:val="28"/>
          <w:szCs w:val="28"/>
        </w:rPr>
        <w:t>мелля. - 4-е изд., перераб. и доп. - М.</w:t>
      </w:r>
      <w:r w:rsidR="004243E0">
        <w:rPr>
          <w:b/>
          <w:bCs/>
          <w:sz w:val="28"/>
          <w:szCs w:val="28"/>
        </w:rPr>
        <w:t xml:space="preserve"> </w:t>
      </w:r>
      <w:r w:rsidRPr="00A35D84">
        <w:rPr>
          <w:b/>
          <w:bCs/>
          <w:sz w:val="28"/>
          <w:szCs w:val="28"/>
        </w:rPr>
        <w:t>: Моск</w:t>
      </w:r>
      <w:r w:rsidR="00422F4D">
        <w:rPr>
          <w:b/>
          <w:bCs/>
          <w:sz w:val="28"/>
          <w:szCs w:val="28"/>
        </w:rPr>
        <w:t>.</w:t>
      </w:r>
      <w:r w:rsidRPr="00A35D84">
        <w:rPr>
          <w:b/>
          <w:bCs/>
          <w:sz w:val="28"/>
          <w:szCs w:val="28"/>
        </w:rPr>
        <w:t xml:space="preserve"> финансово-пром</w:t>
      </w:r>
      <w:r w:rsidR="00422F4D">
        <w:rPr>
          <w:b/>
          <w:bCs/>
          <w:sz w:val="28"/>
          <w:szCs w:val="28"/>
        </w:rPr>
        <w:t>.</w:t>
      </w:r>
      <w:r w:rsidRPr="00A35D84">
        <w:rPr>
          <w:b/>
          <w:bCs/>
          <w:sz w:val="28"/>
          <w:szCs w:val="28"/>
        </w:rPr>
        <w:t xml:space="preserve"> </w:t>
      </w:r>
      <w:r w:rsidR="00422F4D">
        <w:rPr>
          <w:b/>
          <w:bCs/>
          <w:sz w:val="28"/>
          <w:szCs w:val="28"/>
        </w:rPr>
        <w:t>а</w:t>
      </w:r>
      <w:r w:rsidRPr="00A35D84">
        <w:rPr>
          <w:b/>
          <w:bCs/>
          <w:sz w:val="28"/>
          <w:szCs w:val="28"/>
        </w:rPr>
        <w:t>кад</w:t>
      </w:r>
      <w:r w:rsidR="00422F4D">
        <w:rPr>
          <w:b/>
          <w:bCs/>
          <w:sz w:val="28"/>
          <w:szCs w:val="28"/>
        </w:rPr>
        <w:t>.</w:t>
      </w:r>
      <w:r w:rsidRPr="00A35D84">
        <w:rPr>
          <w:b/>
          <w:bCs/>
          <w:sz w:val="28"/>
          <w:szCs w:val="28"/>
        </w:rPr>
        <w:t xml:space="preserve">, 2011. - 624 с. - </w:t>
      </w:r>
      <w:r w:rsidRPr="00A35D84">
        <w:rPr>
          <w:b/>
          <w:sz w:val="28"/>
          <w:szCs w:val="28"/>
        </w:rPr>
        <w:t>Режим доступа: СПС Консультант Плюс.</w:t>
      </w:r>
    </w:p>
    <w:p w:rsidR="00081836" w:rsidRPr="00A35D84" w:rsidRDefault="00081836" w:rsidP="00081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D84">
        <w:rPr>
          <w:rFonts w:ascii="Times New Roman" w:hAnsi="Times New Roman" w:cs="Times New Roman"/>
          <w:i/>
          <w:sz w:val="28"/>
          <w:szCs w:val="28"/>
        </w:rPr>
        <w:t>В учебнике излагаются основные вопросы страхования - его история, п</w:t>
      </w:r>
      <w:r w:rsidRPr="00A35D84">
        <w:rPr>
          <w:rFonts w:ascii="Times New Roman" w:hAnsi="Times New Roman" w:cs="Times New Roman"/>
          <w:i/>
          <w:sz w:val="28"/>
          <w:szCs w:val="28"/>
        </w:rPr>
        <w:t>о</w:t>
      </w:r>
      <w:r w:rsidRPr="00A35D84">
        <w:rPr>
          <w:rFonts w:ascii="Times New Roman" w:hAnsi="Times New Roman" w:cs="Times New Roman"/>
          <w:i/>
          <w:sz w:val="28"/>
          <w:szCs w:val="28"/>
        </w:rPr>
        <w:t>нятийный аппарат, экономическая сущность и содержание, классификация. И</w:t>
      </w:r>
      <w:r w:rsidRPr="00A35D84">
        <w:rPr>
          <w:rFonts w:ascii="Times New Roman" w:hAnsi="Times New Roman" w:cs="Times New Roman"/>
          <w:i/>
          <w:sz w:val="28"/>
          <w:szCs w:val="28"/>
        </w:rPr>
        <w:t>з</w:t>
      </w:r>
      <w:r w:rsidRPr="00A35D84">
        <w:rPr>
          <w:rFonts w:ascii="Times New Roman" w:hAnsi="Times New Roman" w:cs="Times New Roman"/>
          <w:i/>
          <w:sz w:val="28"/>
          <w:szCs w:val="28"/>
        </w:rPr>
        <w:t>ложены проблемы правовых, экономических (в том числе финансовых) основ страхового коммерческого предпринимательства в РФ, общие основы страхов</w:t>
      </w:r>
      <w:r w:rsidRPr="00A35D84">
        <w:rPr>
          <w:rFonts w:ascii="Times New Roman" w:hAnsi="Times New Roman" w:cs="Times New Roman"/>
          <w:i/>
          <w:sz w:val="28"/>
          <w:szCs w:val="28"/>
        </w:rPr>
        <w:t>а</w:t>
      </w:r>
      <w:r w:rsidRPr="00A35D84">
        <w:rPr>
          <w:rFonts w:ascii="Times New Roman" w:hAnsi="Times New Roman" w:cs="Times New Roman"/>
          <w:i/>
          <w:sz w:val="28"/>
          <w:szCs w:val="28"/>
        </w:rPr>
        <w:t>ния имущественного, личного и гражданской ответственности, а также с</w:t>
      </w:r>
      <w:r w:rsidRPr="00A35D84">
        <w:rPr>
          <w:rFonts w:ascii="Times New Roman" w:hAnsi="Times New Roman" w:cs="Times New Roman"/>
          <w:i/>
          <w:sz w:val="28"/>
          <w:szCs w:val="28"/>
        </w:rPr>
        <w:t>о</w:t>
      </w:r>
      <w:r w:rsidRPr="00A35D84">
        <w:rPr>
          <w:rFonts w:ascii="Times New Roman" w:hAnsi="Times New Roman" w:cs="Times New Roman"/>
          <w:i/>
          <w:sz w:val="28"/>
          <w:szCs w:val="28"/>
        </w:rPr>
        <w:t>страхования и перестрахования.</w:t>
      </w:r>
    </w:p>
    <w:p w:rsidR="00081836" w:rsidRPr="00A35D84" w:rsidRDefault="00081836" w:rsidP="00081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35D84">
        <w:rPr>
          <w:rFonts w:ascii="Times New Roman" w:hAnsi="Times New Roman" w:cs="Times New Roman"/>
          <w:i/>
          <w:sz w:val="28"/>
          <w:szCs w:val="28"/>
        </w:rPr>
        <w:t>чебник может использоваться студентами страховой специализации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5D84">
        <w:rPr>
          <w:rFonts w:ascii="Times New Roman" w:hAnsi="Times New Roman" w:cs="Times New Roman"/>
          <w:i/>
          <w:sz w:val="28"/>
          <w:szCs w:val="28"/>
        </w:rPr>
        <w:t>Издание найдет применение в любых системах образования и переподготовки кадров, а также будет полезным всем желающим изучить основы страхования в современной России.</w:t>
      </w:r>
    </w:p>
    <w:p w:rsidR="00081836" w:rsidRDefault="00081836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0D2EBE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EBE">
        <w:rPr>
          <w:rFonts w:ascii="Times New Roman" w:hAnsi="Times New Roman" w:cs="Times New Roman"/>
          <w:b/>
          <w:bCs/>
          <w:sz w:val="28"/>
          <w:szCs w:val="28"/>
        </w:rPr>
        <w:t>Даниленко</w:t>
      </w:r>
      <w:r w:rsidR="002521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 xml:space="preserve">А. Банковское потребительское кредитование </w:t>
      </w:r>
      <w:r w:rsidRPr="000D2EBE">
        <w:rPr>
          <w:rFonts w:ascii="Times New Roman" w:hAnsi="Times New Roman" w:cs="Times New Roman"/>
          <w:b/>
          <w:sz w:val="28"/>
          <w:szCs w:val="28"/>
        </w:rPr>
        <w:t>[Эле</w:t>
      </w:r>
      <w:r w:rsidRPr="000D2EBE">
        <w:rPr>
          <w:rFonts w:ascii="Times New Roman" w:hAnsi="Times New Roman" w:cs="Times New Roman"/>
          <w:b/>
          <w:sz w:val="28"/>
          <w:szCs w:val="28"/>
        </w:rPr>
        <w:t>к</w:t>
      </w:r>
      <w:r w:rsidRPr="000D2EBE">
        <w:rPr>
          <w:rFonts w:ascii="Times New Roman" w:hAnsi="Times New Roman" w:cs="Times New Roman"/>
          <w:b/>
          <w:sz w:val="28"/>
          <w:szCs w:val="28"/>
        </w:rPr>
        <w:t>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>: учеб.-практ. 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 xml:space="preserve"> / С.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>А. Даниленко, М.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>В. Комиссарова. - М.</w:t>
      </w:r>
      <w:r w:rsidR="0025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EBE">
        <w:rPr>
          <w:rFonts w:ascii="Times New Roman" w:hAnsi="Times New Roman" w:cs="Times New Roman"/>
          <w:b/>
          <w:bCs/>
          <w:sz w:val="28"/>
          <w:szCs w:val="28"/>
        </w:rPr>
        <w:t xml:space="preserve">: Юстицинформ, 2011. - 384 с. - </w:t>
      </w:r>
      <w:r w:rsidRPr="000D2EBE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0D2EBE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EBE">
        <w:rPr>
          <w:rFonts w:ascii="Times New Roman" w:hAnsi="Times New Roman" w:cs="Times New Roman"/>
          <w:i/>
          <w:sz w:val="28"/>
          <w:szCs w:val="28"/>
        </w:rPr>
        <w:t>В пособии содержится комплексный анализ теоретических и практических вопросов кредитования населения банками, охватывающий большинство проблем именно банковского потребительского кредитования в целом, а не отдельных в</w:t>
      </w:r>
      <w:r w:rsidRPr="000D2EBE">
        <w:rPr>
          <w:rFonts w:ascii="Times New Roman" w:hAnsi="Times New Roman" w:cs="Times New Roman"/>
          <w:i/>
          <w:sz w:val="28"/>
          <w:szCs w:val="28"/>
        </w:rPr>
        <w:t>и</w:t>
      </w:r>
      <w:r w:rsidRPr="000D2EBE">
        <w:rPr>
          <w:rFonts w:ascii="Times New Roman" w:hAnsi="Times New Roman" w:cs="Times New Roman"/>
          <w:i/>
          <w:sz w:val="28"/>
          <w:szCs w:val="28"/>
        </w:rPr>
        <w:t>дов кредитных договоров (ипотека, автокредит) и вопросов защиты прав п</w:t>
      </w:r>
      <w:r w:rsidRPr="000D2EBE">
        <w:rPr>
          <w:rFonts w:ascii="Times New Roman" w:hAnsi="Times New Roman" w:cs="Times New Roman"/>
          <w:i/>
          <w:sz w:val="28"/>
          <w:szCs w:val="28"/>
        </w:rPr>
        <w:t>о</w:t>
      </w:r>
      <w:r w:rsidRPr="000D2EBE">
        <w:rPr>
          <w:rFonts w:ascii="Times New Roman" w:hAnsi="Times New Roman" w:cs="Times New Roman"/>
          <w:i/>
          <w:sz w:val="28"/>
          <w:szCs w:val="28"/>
        </w:rPr>
        <w:t>требителей, чего до настоящее времени не было и что определяет его актуал</w:t>
      </w:r>
      <w:r w:rsidRPr="000D2EBE">
        <w:rPr>
          <w:rFonts w:ascii="Times New Roman" w:hAnsi="Times New Roman" w:cs="Times New Roman"/>
          <w:i/>
          <w:sz w:val="28"/>
          <w:szCs w:val="28"/>
        </w:rPr>
        <w:t>ь</w:t>
      </w:r>
      <w:r w:rsidRPr="000D2EBE">
        <w:rPr>
          <w:rFonts w:ascii="Times New Roman" w:hAnsi="Times New Roman" w:cs="Times New Roman"/>
          <w:i/>
          <w:sz w:val="28"/>
          <w:szCs w:val="28"/>
        </w:rPr>
        <w:t xml:space="preserve">ность и новизну. </w:t>
      </w:r>
    </w:p>
    <w:p w:rsidR="005C1D32" w:rsidRPr="000D2EBE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2EBE">
        <w:rPr>
          <w:rFonts w:ascii="Times New Roman" w:hAnsi="Times New Roman" w:cs="Times New Roman"/>
          <w:i/>
          <w:sz w:val="28"/>
          <w:szCs w:val="28"/>
        </w:rPr>
        <w:t>Пособие может быть использовано для изучения студентами высших уче</w:t>
      </w:r>
      <w:r w:rsidRPr="000D2EBE">
        <w:rPr>
          <w:rFonts w:ascii="Times New Roman" w:hAnsi="Times New Roman" w:cs="Times New Roman"/>
          <w:i/>
          <w:sz w:val="28"/>
          <w:szCs w:val="28"/>
        </w:rPr>
        <w:t>б</w:t>
      </w:r>
      <w:r w:rsidRPr="000D2EBE">
        <w:rPr>
          <w:rFonts w:ascii="Times New Roman" w:hAnsi="Times New Roman" w:cs="Times New Roman"/>
          <w:i/>
          <w:sz w:val="28"/>
          <w:szCs w:val="28"/>
        </w:rPr>
        <w:t>ных заведений теоретико-правовых проблем банковского потребительского кр</w:t>
      </w:r>
      <w:r w:rsidRPr="000D2EBE">
        <w:rPr>
          <w:rFonts w:ascii="Times New Roman" w:hAnsi="Times New Roman" w:cs="Times New Roman"/>
          <w:i/>
          <w:sz w:val="28"/>
          <w:szCs w:val="28"/>
        </w:rPr>
        <w:t>е</w:t>
      </w:r>
      <w:r w:rsidRPr="000D2EBE">
        <w:rPr>
          <w:rFonts w:ascii="Times New Roman" w:hAnsi="Times New Roman" w:cs="Times New Roman"/>
          <w:i/>
          <w:sz w:val="28"/>
          <w:szCs w:val="28"/>
        </w:rPr>
        <w:t>дитования. Представляет практический интерес для специалистов финансовой и банковской сферы, а также для широкого круга потребителей, поскольку он включает практику работы банков, судебную практику, информацию, имеющую значение для потребителя в отношениях по кредитованию.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36443" w:rsidRPr="00436443" w:rsidRDefault="003724A8" w:rsidP="0043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443">
        <w:rPr>
          <w:rFonts w:ascii="Times New Roman" w:hAnsi="Times New Roman" w:cs="Times New Roman"/>
          <w:b/>
          <w:bCs/>
          <w:sz w:val="28"/>
          <w:szCs w:val="28"/>
        </w:rPr>
        <w:t>Зонова</w:t>
      </w:r>
      <w:r w:rsidR="002521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>В. Бухгалтерский учет в схемах и таблицах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43" w:rsidRPr="00436443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: учеб. пособие /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71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>Горячих, Р.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>В. Ливанова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>под общ. ред. А.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В. Зоновой.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252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: Магистр, ИНФРА-М, 2013. 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36443">
        <w:rPr>
          <w:rFonts w:ascii="Times New Roman" w:hAnsi="Times New Roman" w:cs="Times New Roman"/>
          <w:b/>
          <w:bCs/>
          <w:sz w:val="28"/>
          <w:szCs w:val="28"/>
        </w:rPr>
        <w:t>224 с.</w:t>
      </w:r>
      <w:r w:rsidR="00436443" w:rsidRPr="0043644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36443" w:rsidRPr="00436443">
        <w:rPr>
          <w:rFonts w:ascii="Times New Roman" w:hAnsi="Times New Roman" w:cs="Times New Roman"/>
          <w:b/>
          <w:sz w:val="28"/>
          <w:szCs w:val="28"/>
        </w:rPr>
        <w:t>Режим доступа: СПС Ко</w:t>
      </w:r>
      <w:r w:rsidR="00436443" w:rsidRPr="00436443">
        <w:rPr>
          <w:rFonts w:ascii="Times New Roman" w:hAnsi="Times New Roman" w:cs="Times New Roman"/>
          <w:b/>
          <w:sz w:val="28"/>
          <w:szCs w:val="28"/>
        </w:rPr>
        <w:t>н</w:t>
      </w:r>
      <w:r w:rsidR="00436443" w:rsidRPr="00436443">
        <w:rPr>
          <w:rFonts w:ascii="Times New Roman" w:hAnsi="Times New Roman" w:cs="Times New Roman"/>
          <w:b/>
          <w:sz w:val="28"/>
          <w:szCs w:val="28"/>
        </w:rPr>
        <w:t>сультант Плюс.</w:t>
      </w:r>
    </w:p>
    <w:p w:rsidR="00436443" w:rsidRDefault="00436443" w:rsidP="00436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36443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/>
        </w:rPr>
        <w:t>В книге представлены схемы, отражающие характеристики и основные корреспонденции счетов, состав и взаимосвязи первичной и сводной документ</w:t>
      </w:r>
      <w:r w:rsidRPr="00436443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/>
        </w:rPr>
        <w:t>а</w:t>
      </w:r>
      <w:r w:rsidRPr="00436443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/>
        </w:rPr>
        <w:t>ции, регистров синтетического и аналитического учета и форм бухгалтерской отчетности по каждому бухгалтерскому счету для коммерческих организаций и др.</w:t>
      </w:r>
      <w:r w:rsidRPr="004364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36443" w:rsidRPr="00436443" w:rsidRDefault="00436443" w:rsidP="00436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64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студентов, аспирантов, преподавателей и специалистов предприятий.</w:t>
      </w:r>
    </w:p>
    <w:p w:rsidR="00190DF0" w:rsidRDefault="00190DF0" w:rsidP="00190DF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836" w:rsidRPr="00704DD2" w:rsidRDefault="00081836" w:rsidP="00081836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04DD2">
        <w:rPr>
          <w:b/>
          <w:bCs/>
          <w:sz w:val="28"/>
          <w:szCs w:val="28"/>
        </w:rPr>
        <w:t>Косорукова И.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 xml:space="preserve">В. Оценка стоимости ценных бумаг и бизнеса </w:t>
      </w:r>
      <w:r w:rsidRPr="00704DD2">
        <w:rPr>
          <w:b/>
          <w:sz w:val="28"/>
          <w:szCs w:val="28"/>
        </w:rPr>
        <w:t>[Эле</w:t>
      </w:r>
      <w:r w:rsidRPr="00704DD2">
        <w:rPr>
          <w:b/>
          <w:sz w:val="28"/>
          <w:szCs w:val="28"/>
        </w:rPr>
        <w:t>к</w:t>
      </w:r>
      <w:r w:rsidRPr="00704DD2">
        <w:rPr>
          <w:b/>
          <w:sz w:val="28"/>
          <w:szCs w:val="28"/>
        </w:rPr>
        <w:t>тронный ресурс]</w:t>
      </w:r>
      <w:r w:rsidR="00422F4D">
        <w:rPr>
          <w:b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: учеб. пособ</w:t>
      </w:r>
      <w:r w:rsidR="00422F4D">
        <w:rPr>
          <w:b/>
          <w:bCs/>
          <w:sz w:val="28"/>
          <w:szCs w:val="28"/>
        </w:rPr>
        <w:t>ие</w:t>
      </w:r>
      <w:r w:rsidRPr="00704DD2">
        <w:rPr>
          <w:b/>
          <w:bCs/>
          <w:sz w:val="28"/>
          <w:szCs w:val="28"/>
        </w:rPr>
        <w:t xml:space="preserve"> / И.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В.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Косорукова, С.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А.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Секачев, М.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А.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Шуклина</w:t>
      </w:r>
      <w:r w:rsidR="00B716C0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; под ред. И.</w:t>
      </w:r>
      <w:r w:rsidR="00422F4D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В. Косоруковой. - М.</w:t>
      </w:r>
      <w:r w:rsidR="008C679E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:</w:t>
      </w:r>
      <w:r w:rsidR="008C679E">
        <w:rPr>
          <w:b/>
          <w:bCs/>
          <w:sz w:val="28"/>
          <w:szCs w:val="28"/>
        </w:rPr>
        <w:t xml:space="preserve"> </w:t>
      </w:r>
      <w:r w:rsidRPr="00704DD2">
        <w:rPr>
          <w:b/>
          <w:bCs/>
          <w:sz w:val="28"/>
          <w:szCs w:val="28"/>
        </w:rPr>
        <w:t>Моск</w:t>
      </w:r>
      <w:r w:rsidR="00422F4D">
        <w:rPr>
          <w:b/>
          <w:bCs/>
          <w:sz w:val="28"/>
          <w:szCs w:val="28"/>
        </w:rPr>
        <w:t>.</w:t>
      </w:r>
      <w:r w:rsidRPr="00704DD2">
        <w:rPr>
          <w:b/>
          <w:bCs/>
          <w:sz w:val="28"/>
          <w:szCs w:val="28"/>
        </w:rPr>
        <w:t xml:space="preserve"> финансово-пром</w:t>
      </w:r>
      <w:r w:rsidR="00422F4D">
        <w:rPr>
          <w:b/>
          <w:bCs/>
          <w:sz w:val="28"/>
          <w:szCs w:val="28"/>
        </w:rPr>
        <w:t>.</w:t>
      </w:r>
      <w:r w:rsidRPr="00704DD2">
        <w:rPr>
          <w:b/>
          <w:bCs/>
          <w:sz w:val="28"/>
          <w:szCs w:val="28"/>
        </w:rPr>
        <w:t xml:space="preserve"> акад</w:t>
      </w:r>
      <w:r w:rsidR="00422F4D">
        <w:rPr>
          <w:b/>
          <w:bCs/>
          <w:sz w:val="28"/>
          <w:szCs w:val="28"/>
        </w:rPr>
        <w:t>.</w:t>
      </w:r>
      <w:r w:rsidRPr="00704DD2">
        <w:rPr>
          <w:b/>
          <w:bCs/>
          <w:sz w:val="28"/>
          <w:szCs w:val="28"/>
        </w:rPr>
        <w:t xml:space="preserve">, 2011. - 672 с. - </w:t>
      </w:r>
      <w:r w:rsidRPr="00704DD2">
        <w:rPr>
          <w:b/>
          <w:sz w:val="28"/>
          <w:szCs w:val="28"/>
        </w:rPr>
        <w:t>Режим доступа: СПС Консультант Плюс.</w:t>
      </w:r>
    </w:p>
    <w:p w:rsidR="00081836" w:rsidRPr="006B02D1" w:rsidRDefault="00081836" w:rsidP="00081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B02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Учебное пособие охватывает большой круг вопросов, связанных с оценкой стоимости ценных бумаг и бизнеса. Рассматривается широкий спектр проблем, </w:t>
      </w:r>
      <w:r w:rsidRPr="006B02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возникающих при оценке стоимости долговых, долевых, основных, производных, первичных и вторичных ценных бумаг.</w:t>
      </w:r>
    </w:p>
    <w:p w:rsidR="00081836" w:rsidRPr="006B02D1" w:rsidRDefault="00081836" w:rsidP="00081836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B02D1">
        <w:rPr>
          <w:i/>
          <w:color w:val="000000"/>
          <w:sz w:val="28"/>
          <w:szCs w:val="28"/>
        </w:rPr>
        <w:t>Предназначен</w:t>
      </w:r>
      <w:r>
        <w:rPr>
          <w:i/>
          <w:color w:val="000000"/>
          <w:sz w:val="28"/>
          <w:szCs w:val="28"/>
        </w:rPr>
        <w:t>о</w:t>
      </w:r>
      <w:r w:rsidRPr="006B02D1">
        <w:rPr>
          <w:i/>
          <w:color w:val="000000"/>
          <w:sz w:val="28"/>
          <w:szCs w:val="28"/>
        </w:rPr>
        <w:t xml:space="preserve"> для широкой аудитории - от студентов до преподавателей вузов и практикующих оценщиков, предпринимателей и экономистов.</w:t>
      </w:r>
    </w:p>
    <w:p w:rsidR="00081836" w:rsidRDefault="00081836" w:rsidP="00D6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860" w:rsidRPr="00D65860" w:rsidRDefault="00190DF0" w:rsidP="00D65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60">
        <w:rPr>
          <w:rFonts w:ascii="Times New Roman" w:hAnsi="Times New Roman" w:cs="Times New Roman"/>
          <w:b/>
          <w:bCs/>
          <w:sz w:val="28"/>
          <w:szCs w:val="28"/>
        </w:rPr>
        <w:t>Кредитная экспансия и управление кредитом</w:t>
      </w:r>
      <w:r w:rsidR="00D65860"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860" w:rsidRPr="00D6586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D65860"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пособ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/ О.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И. Лаврушин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2F4D" w:rsidRPr="00422F4D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422F4D" w:rsidRPr="00422F4D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; под ред. О.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И. Лаврушина. </w:t>
      </w:r>
      <w:r w:rsidR="00D65860"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8C6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: КНОРУС, 2013. </w:t>
      </w:r>
      <w:r w:rsidR="00D65860"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264 с.</w:t>
      </w:r>
      <w:r w:rsidR="00D65860"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65860" w:rsidRPr="00D65860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D65860" w:rsidRPr="00D65860" w:rsidRDefault="00D65860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Пособие с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одержит широкий анализ современных явлений в области кред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и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тования. Показано взаимодействие кредитной экспансии с финансовым рынком, конкуренцией на рынке кредитных услуг и развитием сети кредитных учрежд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е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ний.</w:t>
      </w:r>
      <w:r w:rsidR="00513F87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 xml:space="preserve"> 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Особое внимание уделено регулированию кредитной экспансии, деятельн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о</w:t>
      </w:r>
      <w:r w:rsidR="00190DF0"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 xml:space="preserve">сти банков как фактору управления инфляцией. </w:t>
      </w:r>
    </w:p>
    <w:p w:rsidR="003724A8" w:rsidRPr="00D65860" w:rsidRDefault="00190DF0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Для магистрантов экономических и финансовых вузов, аспирантов, специ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а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листов в области денежно-кредитных отношений и банковского дела, научных и практических работников, занимающихся изучением и регулированием банко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в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ской деятельности, финансистов предприятий</w:t>
      </w:r>
      <w:r w:rsid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494A8A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A8A">
        <w:rPr>
          <w:rFonts w:ascii="Times New Roman" w:hAnsi="Times New Roman" w:cs="Times New Roman"/>
          <w:b/>
          <w:bCs/>
          <w:sz w:val="28"/>
          <w:szCs w:val="28"/>
        </w:rPr>
        <w:t>Круглова</w:t>
      </w:r>
      <w:r w:rsidR="00F355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 xml:space="preserve">Ю. Основы бизнеса (предпринимательства) </w:t>
      </w:r>
      <w:r w:rsidRPr="00494A8A">
        <w:rPr>
          <w:rFonts w:ascii="Times New Roman" w:hAnsi="Times New Roman" w:cs="Times New Roman"/>
          <w:b/>
          <w:sz w:val="28"/>
          <w:szCs w:val="28"/>
        </w:rPr>
        <w:t>[Электро</w:t>
      </w:r>
      <w:r w:rsidRPr="00494A8A">
        <w:rPr>
          <w:rFonts w:ascii="Times New Roman" w:hAnsi="Times New Roman" w:cs="Times New Roman"/>
          <w:b/>
          <w:sz w:val="28"/>
          <w:szCs w:val="28"/>
        </w:rPr>
        <w:t>н</w:t>
      </w:r>
      <w:r w:rsidRPr="00494A8A">
        <w:rPr>
          <w:rFonts w:ascii="Times New Roman" w:hAnsi="Times New Roman" w:cs="Times New Roman"/>
          <w:b/>
          <w:sz w:val="28"/>
          <w:szCs w:val="28"/>
        </w:rPr>
        <w:t>ный ресурс]</w:t>
      </w:r>
      <w:r w:rsidR="004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22F4D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 xml:space="preserve"> / Н. Ю. Круглова. - 2-е изд., перераб. и доп. - М.</w:t>
      </w:r>
      <w:r w:rsidR="00F35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>: КН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94A8A">
        <w:rPr>
          <w:rFonts w:ascii="Times New Roman" w:hAnsi="Times New Roman" w:cs="Times New Roman"/>
          <w:b/>
          <w:bCs/>
          <w:sz w:val="28"/>
          <w:szCs w:val="28"/>
        </w:rPr>
        <w:t xml:space="preserve">РУС, 2013. 440 с. - </w:t>
      </w:r>
      <w:r w:rsidRPr="00494A8A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494A8A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8A">
        <w:rPr>
          <w:rFonts w:ascii="Times New Roman" w:hAnsi="Times New Roman" w:cs="Times New Roman"/>
          <w:i/>
          <w:sz w:val="28"/>
          <w:szCs w:val="28"/>
        </w:rPr>
        <w:t>В издании рассматривается система современного бизнеса как коммерч</w:t>
      </w:r>
      <w:r w:rsidRPr="00494A8A">
        <w:rPr>
          <w:rFonts w:ascii="Times New Roman" w:hAnsi="Times New Roman" w:cs="Times New Roman"/>
          <w:i/>
          <w:sz w:val="28"/>
          <w:szCs w:val="28"/>
        </w:rPr>
        <w:t>е</w:t>
      </w:r>
      <w:r w:rsidRPr="00494A8A">
        <w:rPr>
          <w:rFonts w:ascii="Times New Roman" w:hAnsi="Times New Roman" w:cs="Times New Roman"/>
          <w:i/>
          <w:sz w:val="28"/>
          <w:szCs w:val="28"/>
        </w:rPr>
        <w:t>ской деятельности, непосредственно направленной на получение прибыли. Ох</w:t>
      </w:r>
      <w:r w:rsidRPr="00494A8A">
        <w:rPr>
          <w:rFonts w:ascii="Times New Roman" w:hAnsi="Times New Roman" w:cs="Times New Roman"/>
          <w:i/>
          <w:sz w:val="28"/>
          <w:szCs w:val="28"/>
        </w:rPr>
        <w:t>а</w:t>
      </w:r>
      <w:r w:rsidRPr="00494A8A">
        <w:rPr>
          <w:rFonts w:ascii="Times New Roman" w:hAnsi="Times New Roman" w:cs="Times New Roman"/>
          <w:i/>
          <w:sz w:val="28"/>
          <w:szCs w:val="28"/>
        </w:rPr>
        <w:t>рактеризованы организационно-правовые формы предпринимательства, в том числе новые формы предпринимательства без образования юридического лица. Показана роль конкуренции в системе бизнеса: влияние факторов конкуренции на параметры состояния конкурентной среды на товарном рынке, а также защита конкуренции на рынке финансовых услуг. Даются примеры проведения анализа и оценки состояния конкурентной среды на рынке. Текстовый материал сопров</w:t>
      </w:r>
      <w:r w:rsidRPr="00494A8A">
        <w:rPr>
          <w:rFonts w:ascii="Times New Roman" w:hAnsi="Times New Roman" w:cs="Times New Roman"/>
          <w:i/>
          <w:sz w:val="28"/>
          <w:szCs w:val="28"/>
        </w:rPr>
        <w:t>о</w:t>
      </w:r>
      <w:r w:rsidRPr="00494A8A">
        <w:rPr>
          <w:rFonts w:ascii="Times New Roman" w:hAnsi="Times New Roman" w:cs="Times New Roman"/>
          <w:i/>
          <w:sz w:val="28"/>
          <w:szCs w:val="28"/>
        </w:rPr>
        <w:t>ждается поясняющими таблицами, рисунками, схемами.</w:t>
      </w:r>
    </w:p>
    <w:p w:rsidR="005C1D32" w:rsidRPr="00494A8A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4A8A">
        <w:rPr>
          <w:rFonts w:ascii="Times New Roman" w:hAnsi="Times New Roman" w:cs="Times New Roman"/>
          <w:i/>
          <w:sz w:val="28"/>
          <w:szCs w:val="28"/>
        </w:rPr>
        <w:t>Для студентов бакалавриата и специалитета, обучающихся по экономико-правовым и экономическим направлениям, аспирантов и преподавателей вузов. Книга будет полезна предпринимателям, руководителям предприятий, менедж</w:t>
      </w:r>
      <w:r w:rsidRPr="00494A8A">
        <w:rPr>
          <w:rFonts w:ascii="Times New Roman" w:hAnsi="Times New Roman" w:cs="Times New Roman"/>
          <w:i/>
          <w:sz w:val="28"/>
          <w:szCs w:val="28"/>
        </w:rPr>
        <w:t>е</w:t>
      </w:r>
      <w:r w:rsidRPr="00494A8A">
        <w:rPr>
          <w:rFonts w:ascii="Times New Roman" w:hAnsi="Times New Roman" w:cs="Times New Roman"/>
          <w:i/>
          <w:sz w:val="28"/>
          <w:szCs w:val="28"/>
        </w:rPr>
        <w:t>рам и функциональным специалистам.</w:t>
      </w:r>
    </w:p>
    <w:p w:rsidR="005C1D32" w:rsidRDefault="005C1D32" w:rsidP="005C1D32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C1D32" w:rsidRPr="00A12AE6" w:rsidRDefault="005C1D32" w:rsidP="005C1D32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12AE6">
        <w:rPr>
          <w:b/>
          <w:bCs/>
          <w:sz w:val="28"/>
          <w:szCs w:val="28"/>
        </w:rPr>
        <w:t>Лукаш</w:t>
      </w:r>
      <w:r w:rsidR="00F355AA">
        <w:rPr>
          <w:b/>
          <w:bCs/>
          <w:sz w:val="28"/>
          <w:szCs w:val="28"/>
        </w:rPr>
        <w:t>,</w:t>
      </w:r>
      <w:r w:rsidRPr="00A12AE6">
        <w:rPr>
          <w:b/>
          <w:bCs/>
          <w:sz w:val="28"/>
          <w:szCs w:val="28"/>
        </w:rPr>
        <w:t xml:space="preserve"> Ю.</w:t>
      </w:r>
      <w:r w:rsidR="00BC657B">
        <w:rPr>
          <w:b/>
          <w:bCs/>
          <w:sz w:val="28"/>
          <w:szCs w:val="28"/>
        </w:rPr>
        <w:t xml:space="preserve"> </w:t>
      </w:r>
      <w:r w:rsidRPr="00A12AE6">
        <w:rPr>
          <w:b/>
          <w:bCs/>
          <w:sz w:val="28"/>
          <w:szCs w:val="28"/>
        </w:rPr>
        <w:t>А. Внутрифирменные конфликты, или Трудовая конфли</w:t>
      </w:r>
      <w:r w:rsidRPr="00A12AE6">
        <w:rPr>
          <w:b/>
          <w:bCs/>
          <w:sz w:val="28"/>
          <w:szCs w:val="28"/>
        </w:rPr>
        <w:t>к</w:t>
      </w:r>
      <w:r w:rsidRPr="00A12AE6">
        <w:rPr>
          <w:b/>
          <w:bCs/>
          <w:sz w:val="28"/>
          <w:szCs w:val="28"/>
        </w:rPr>
        <w:t xml:space="preserve">тология в бизнесе </w:t>
      </w:r>
      <w:r w:rsidRPr="00A12AE6">
        <w:rPr>
          <w:b/>
          <w:sz w:val="28"/>
          <w:szCs w:val="28"/>
        </w:rPr>
        <w:t>[Электронный ресурс]</w:t>
      </w:r>
      <w:r w:rsidR="00BC657B">
        <w:rPr>
          <w:b/>
          <w:sz w:val="28"/>
          <w:szCs w:val="28"/>
        </w:rPr>
        <w:t xml:space="preserve"> </w:t>
      </w:r>
      <w:r w:rsidRPr="00A12AE6">
        <w:rPr>
          <w:b/>
          <w:bCs/>
          <w:sz w:val="28"/>
          <w:szCs w:val="28"/>
        </w:rPr>
        <w:t>: учеб. пособ</w:t>
      </w:r>
      <w:r w:rsidR="00BC657B">
        <w:rPr>
          <w:b/>
          <w:bCs/>
          <w:sz w:val="28"/>
          <w:szCs w:val="28"/>
        </w:rPr>
        <w:t>ие</w:t>
      </w:r>
      <w:r w:rsidRPr="00A12AE6">
        <w:rPr>
          <w:b/>
          <w:bCs/>
          <w:sz w:val="28"/>
          <w:szCs w:val="28"/>
        </w:rPr>
        <w:t xml:space="preserve"> для практ. примен</w:t>
      </w:r>
      <w:r w:rsidRPr="00A12AE6">
        <w:rPr>
          <w:b/>
          <w:bCs/>
          <w:sz w:val="28"/>
          <w:szCs w:val="28"/>
        </w:rPr>
        <w:t>е</w:t>
      </w:r>
      <w:r w:rsidRPr="00A12AE6">
        <w:rPr>
          <w:b/>
          <w:bCs/>
          <w:sz w:val="28"/>
          <w:szCs w:val="28"/>
        </w:rPr>
        <w:t>ния / Ю. А. Лукаш. - М.</w:t>
      </w:r>
      <w:r w:rsidR="00F355AA">
        <w:rPr>
          <w:b/>
          <w:bCs/>
          <w:sz w:val="28"/>
          <w:szCs w:val="28"/>
        </w:rPr>
        <w:t xml:space="preserve"> </w:t>
      </w:r>
      <w:r w:rsidRPr="00A12AE6">
        <w:rPr>
          <w:b/>
          <w:bCs/>
          <w:sz w:val="28"/>
          <w:szCs w:val="28"/>
        </w:rPr>
        <w:t xml:space="preserve">: Юстицинформ, 2014. </w:t>
      </w:r>
      <w:r w:rsidR="000A4B62">
        <w:rPr>
          <w:b/>
          <w:bCs/>
          <w:sz w:val="28"/>
          <w:szCs w:val="28"/>
        </w:rPr>
        <w:t xml:space="preserve">- </w:t>
      </w:r>
      <w:r w:rsidRPr="00A12AE6">
        <w:rPr>
          <w:b/>
          <w:bCs/>
          <w:sz w:val="28"/>
          <w:szCs w:val="28"/>
        </w:rPr>
        <w:t xml:space="preserve">158 с. - </w:t>
      </w:r>
      <w:r w:rsidRPr="00A12AE6">
        <w:rPr>
          <w:b/>
          <w:sz w:val="28"/>
          <w:szCs w:val="28"/>
        </w:rPr>
        <w:t>Режим доступа: СПС Консультант Плюс.</w:t>
      </w:r>
    </w:p>
    <w:p w:rsidR="005C1D32" w:rsidRPr="00A12AE6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AE6">
        <w:rPr>
          <w:rFonts w:ascii="Times New Roman" w:hAnsi="Times New Roman" w:cs="Times New Roman"/>
          <w:i/>
          <w:sz w:val="28"/>
          <w:szCs w:val="28"/>
        </w:rPr>
        <w:t>Пособие  посвящено вопросам командообразования, делегирования задач подчинённым, доверию к подчинённым как эффективному инструменту управл</w:t>
      </w:r>
      <w:r w:rsidRPr="00A12AE6">
        <w:rPr>
          <w:rFonts w:ascii="Times New Roman" w:hAnsi="Times New Roman" w:cs="Times New Roman"/>
          <w:i/>
          <w:sz w:val="28"/>
          <w:szCs w:val="28"/>
        </w:rPr>
        <w:t>е</w:t>
      </w:r>
      <w:r w:rsidRPr="00A12AE6">
        <w:rPr>
          <w:rFonts w:ascii="Times New Roman" w:hAnsi="Times New Roman" w:cs="Times New Roman"/>
          <w:i/>
          <w:sz w:val="28"/>
          <w:szCs w:val="28"/>
        </w:rPr>
        <w:t>ния персоналом, досудебному рассмотрению трудовых споров, рассмотрения и</w:t>
      </w:r>
      <w:r w:rsidRPr="00A12AE6">
        <w:rPr>
          <w:rFonts w:ascii="Times New Roman" w:hAnsi="Times New Roman" w:cs="Times New Roman"/>
          <w:i/>
          <w:sz w:val="28"/>
          <w:szCs w:val="28"/>
        </w:rPr>
        <w:t>н</w:t>
      </w:r>
      <w:r w:rsidRPr="00A12AE6">
        <w:rPr>
          <w:rFonts w:ascii="Times New Roman" w:hAnsi="Times New Roman" w:cs="Times New Roman"/>
          <w:i/>
          <w:sz w:val="28"/>
          <w:szCs w:val="28"/>
        </w:rPr>
        <w:t>дивидуальных трудовых споров в судах, профилактики возможных негативных проявлений, регламентации деятельности персонала, стилям управления, форм</w:t>
      </w:r>
      <w:r w:rsidRPr="00A12AE6">
        <w:rPr>
          <w:rFonts w:ascii="Times New Roman" w:hAnsi="Times New Roman" w:cs="Times New Roman"/>
          <w:i/>
          <w:sz w:val="28"/>
          <w:szCs w:val="28"/>
        </w:rPr>
        <w:t>и</w:t>
      </w:r>
      <w:r w:rsidRPr="00A12AE6">
        <w:rPr>
          <w:rFonts w:ascii="Times New Roman" w:hAnsi="Times New Roman" w:cs="Times New Roman"/>
          <w:i/>
          <w:sz w:val="28"/>
          <w:szCs w:val="28"/>
        </w:rPr>
        <w:t xml:space="preserve">рования эффективной системы внутреннего PR, человеческому фактору в деле обеспечения безопасности бизнеса. </w:t>
      </w:r>
    </w:p>
    <w:p w:rsidR="005C1D32" w:rsidRPr="00A12AE6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2AE6">
        <w:rPr>
          <w:rFonts w:ascii="Times New Roman" w:hAnsi="Times New Roman" w:cs="Times New Roman"/>
          <w:i/>
          <w:sz w:val="28"/>
          <w:szCs w:val="28"/>
        </w:rPr>
        <w:t>Работа рассчитана на предпринимателей, руководителей фирм и предпр</w:t>
      </w:r>
      <w:r w:rsidRPr="00A12AE6">
        <w:rPr>
          <w:rFonts w:ascii="Times New Roman" w:hAnsi="Times New Roman" w:cs="Times New Roman"/>
          <w:i/>
          <w:sz w:val="28"/>
          <w:szCs w:val="28"/>
        </w:rPr>
        <w:t>и</w:t>
      </w:r>
      <w:r w:rsidRPr="00A12AE6">
        <w:rPr>
          <w:rFonts w:ascii="Times New Roman" w:hAnsi="Times New Roman" w:cs="Times New Roman"/>
          <w:i/>
          <w:sz w:val="28"/>
          <w:szCs w:val="28"/>
        </w:rPr>
        <w:t xml:space="preserve">ятий любых форм собственности, руководителей структурных подразделений </w:t>
      </w:r>
      <w:r w:rsidRPr="00A12AE6">
        <w:rPr>
          <w:rFonts w:ascii="Times New Roman" w:hAnsi="Times New Roman" w:cs="Times New Roman"/>
          <w:i/>
          <w:sz w:val="28"/>
          <w:szCs w:val="28"/>
        </w:rPr>
        <w:lastRenderedPageBreak/>
        <w:t>фирм, менеджеров по работе с персоналом, агентов по подбору кадров и с</w:t>
      </w:r>
      <w:r w:rsidRPr="00A12AE6">
        <w:rPr>
          <w:rFonts w:ascii="Times New Roman" w:hAnsi="Times New Roman" w:cs="Times New Roman"/>
          <w:i/>
          <w:sz w:val="28"/>
          <w:szCs w:val="28"/>
        </w:rPr>
        <w:t>о</w:t>
      </w:r>
      <w:r w:rsidRPr="00A12AE6">
        <w:rPr>
          <w:rFonts w:ascii="Times New Roman" w:hAnsi="Times New Roman" w:cs="Times New Roman"/>
          <w:i/>
          <w:sz w:val="28"/>
          <w:szCs w:val="28"/>
        </w:rPr>
        <w:t>трудников кадровых служб и т.д. — особенно тем из них, кто стремится э</w:t>
      </w:r>
      <w:r w:rsidRPr="00A12AE6">
        <w:rPr>
          <w:rFonts w:ascii="Times New Roman" w:hAnsi="Times New Roman" w:cs="Times New Roman"/>
          <w:i/>
          <w:sz w:val="28"/>
          <w:szCs w:val="28"/>
        </w:rPr>
        <w:t>ф</w:t>
      </w:r>
      <w:r w:rsidRPr="00A12AE6">
        <w:rPr>
          <w:rFonts w:ascii="Times New Roman" w:hAnsi="Times New Roman" w:cs="Times New Roman"/>
          <w:i/>
          <w:sz w:val="28"/>
          <w:szCs w:val="28"/>
        </w:rPr>
        <w:t>фективно контролировать своих подчинённых и управлять ими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8D409B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09B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стандарты финансовой отчетности </w:t>
      </w:r>
      <w:r w:rsidRPr="008D409B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8D409B">
        <w:rPr>
          <w:rFonts w:ascii="Times New Roman" w:hAnsi="Times New Roman" w:cs="Times New Roman"/>
          <w:b/>
          <w:sz w:val="28"/>
          <w:szCs w:val="28"/>
        </w:rPr>
        <w:t>е</w:t>
      </w:r>
      <w:r w:rsidRPr="008D409B">
        <w:rPr>
          <w:rFonts w:ascii="Times New Roman" w:hAnsi="Times New Roman" w:cs="Times New Roman"/>
          <w:b/>
          <w:sz w:val="28"/>
          <w:szCs w:val="28"/>
        </w:rPr>
        <w:t>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 xml:space="preserve"> / Я.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>Н. Куницина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57B" w:rsidRPr="00BC657B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BC657B" w:rsidRPr="00BC657B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>; под ред. Н.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>Г. Сапожниковой. - М.</w:t>
      </w:r>
      <w:r w:rsidR="0012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09B">
        <w:rPr>
          <w:rFonts w:ascii="Times New Roman" w:hAnsi="Times New Roman" w:cs="Times New Roman"/>
          <w:b/>
          <w:bCs/>
          <w:sz w:val="28"/>
          <w:szCs w:val="28"/>
        </w:rPr>
        <w:t xml:space="preserve">: КНОРУС, 2012. - 368 с. - </w:t>
      </w:r>
      <w:r w:rsidRPr="008D409B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8D409B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09B">
        <w:rPr>
          <w:rFonts w:ascii="Times New Roman" w:hAnsi="Times New Roman" w:cs="Times New Roman"/>
          <w:i/>
          <w:sz w:val="28"/>
          <w:szCs w:val="28"/>
        </w:rPr>
        <w:t>В данном издании рассматриваются принципы, подходы и требования, предъявляемые Международными стандартами финансовой отчетности. Пре</w:t>
      </w:r>
      <w:r w:rsidRPr="008D409B">
        <w:rPr>
          <w:rFonts w:ascii="Times New Roman" w:hAnsi="Times New Roman" w:cs="Times New Roman"/>
          <w:i/>
          <w:sz w:val="28"/>
          <w:szCs w:val="28"/>
        </w:rPr>
        <w:t>д</w:t>
      </w:r>
      <w:r w:rsidRPr="008D409B">
        <w:rPr>
          <w:rFonts w:ascii="Times New Roman" w:hAnsi="Times New Roman" w:cs="Times New Roman"/>
          <w:i/>
          <w:sz w:val="28"/>
          <w:szCs w:val="28"/>
        </w:rPr>
        <w:t>ставлены концептуальные и методологические вопросы подготовки отчетности в соответствии с МСФО. Содержатся основные правила отражения в учете и представления в отчетности активов, обязательств, капитала, доходов, расх</w:t>
      </w:r>
      <w:r w:rsidRPr="008D409B">
        <w:rPr>
          <w:rFonts w:ascii="Times New Roman" w:hAnsi="Times New Roman" w:cs="Times New Roman"/>
          <w:i/>
          <w:sz w:val="28"/>
          <w:szCs w:val="28"/>
        </w:rPr>
        <w:t>о</w:t>
      </w:r>
      <w:r w:rsidRPr="008D409B">
        <w:rPr>
          <w:rFonts w:ascii="Times New Roman" w:hAnsi="Times New Roman" w:cs="Times New Roman"/>
          <w:i/>
          <w:sz w:val="28"/>
          <w:szCs w:val="28"/>
        </w:rPr>
        <w:t xml:space="preserve">дов. 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09B">
        <w:rPr>
          <w:rFonts w:ascii="Times New Roman" w:hAnsi="Times New Roman" w:cs="Times New Roman"/>
          <w:i/>
          <w:sz w:val="28"/>
          <w:szCs w:val="28"/>
        </w:rPr>
        <w:t>Для студентов, аспирантов и преподавателей экономических специальн</w:t>
      </w:r>
      <w:r w:rsidRPr="008D409B">
        <w:rPr>
          <w:rFonts w:ascii="Times New Roman" w:hAnsi="Times New Roman" w:cs="Times New Roman"/>
          <w:i/>
          <w:sz w:val="28"/>
          <w:szCs w:val="28"/>
        </w:rPr>
        <w:t>о</w:t>
      </w:r>
      <w:r w:rsidRPr="008D409B">
        <w:rPr>
          <w:rFonts w:ascii="Times New Roman" w:hAnsi="Times New Roman" w:cs="Times New Roman"/>
          <w:i/>
          <w:sz w:val="28"/>
          <w:szCs w:val="28"/>
        </w:rPr>
        <w:t>стей вузов, а также практикующих бухгалтеров и аудиторов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EF1F7D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F7D">
        <w:rPr>
          <w:rFonts w:ascii="Times New Roman" w:hAnsi="Times New Roman" w:cs="Times New Roman"/>
          <w:b/>
          <w:bCs/>
          <w:sz w:val="28"/>
          <w:szCs w:val="28"/>
        </w:rPr>
        <w:t>Морозова</w:t>
      </w:r>
      <w:r w:rsidR="000A32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A4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>Т.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 xml:space="preserve">В. Международные стандарты финансовой отчетности </w:t>
      </w:r>
      <w:r w:rsidRPr="00EF1F7D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>: учеб. пособ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 xml:space="preserve"> / Т. В. Морозова. - М.</w:t>
      </w:r>
      <w:r w:rsidR="000A3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>: Моск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 xml:space="preserve"> финанс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>во-пром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 xml:space="preserve"> ун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F1F7D">
        <w:rPr>
          <w:rFonts w:ascii="Times New Roman" w:hAnsi="Times New Roman" w:cs="Times New Roman"/>
          <w:b/>
          <w:bCs/>
          <w:sz w:val="28"/>
          <w:szCs w:val="28"/>
        </w:rPr>
        <w:t xml:space="preserve">т "Синергия", 2012.  - 480 с. - </w:t>
      </w:r>
      <w:r w:rsidRPr="00EF1F7D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F7D">
        <w:rPr>
          <w:rFonts w:ascii="Times New Roman" w:hAnsi="Times New Roman" w:cs="Times New Roman"/>
          <w:i/>
          <w:sz w:val="28"/>
          <w:szCs w:val="28"/>
        </w:rPr>
        <w:t>В учебном пособии рассмотрены основные положения курса "Междунаро</w:t>
      </w:r>
      <w:r w:rsidRPr="00EF1F7D">
        <w:rPr>
          <w:rFonts w:ascii="Times New Roman" w:hAnsi="Times New Roman" w:cs="Times New Roman"/>
          <w:i/>
          <w:sz w:val="28"/>
          <w:szCs w:val="28"/>
        </w:rPr>
        <w:t>д</w:t>
      </w:r>
      <w:r w:rsidRPr="00EF1F7D">
        <w:rPr>
          <w:rFonts w:ascii="Times New Roman" w:hAnsi="Times New Roman" w:cs="Times New Roman"/>
          <w:i/>
          <w:sz w:val="28"/>
          <w:szCs w:val="28"/>
        </w:rPr>
        <w:t>ные стандарты финансовой отчетности". Теоретическая часть издания стру</w:t>
      </w:r>
      <w:r w:rsidRPr="00EF1F7D">
        <w:rPr>
          <w:rFonts w:ascii="Times New Roman" w:hAnsi="Times New Roman" w:cs="Times New Roman"/>
          <w:i/>
          <w:sz w:val="28"/>
          <w:szCs w:val="28"/>
        </w:rPr>
        <w:t>к</w:t>
      </w:r>
      <w:r w:rsidRPr="00EF1F7D">
        <w:rPr>
          <w:rFonts w:ascii="Times New Roman" w:hAnsi="Times New Roman" w:cs="Times New Roman"/>
          <w:i/>
          <w:sz w:val="28"/>
          <w:szCs w:val="28"/>
        </w:rPr>
        <w:t>турирована, базовые положения систематизированы и представлены, преим</w:t>
      </w:r>
      <w:r w:rsidRPr="00EF1F7D">
        <w:rPr>
          <w:rFonts w:ascii="Times New Roman" w:hAnsi="Times New Roman" w:cs="Times New Roman"/>
          <w:i/>
          <w:sz w:val="28"/>
          <w:szCs w:val="28"/>
        </w:rPr>
        <w:t>у</w:t>
      </w:r>
      <w:r w:rsidRPr="00EF1F7D">
        <w:rPr>
          <w:rFonts w:ascii="Times New Roman" w:hAnsi="Times New Roman" w:cs="Times New Roman"/>
          <w:i/>
          <w:sz w:val="28"/>
          <w:szCs w:val="28"/>
        </w:rPr>
        <w:t>щественно, в табличном варианте, наиболее важные фрагменты акцентиров</w:t>
      </w:r>
      <w:r w:rsidRPr="00EF1F7D">
        <w:rPr>
          <w:rFonts w:ascii="Times New Roman" w:hAnsi="Times New Roman" w:cs="Times New Roman"/>
          <w:i/>
          <w:sz w:val="28"/>
          <w:szCs w:val="28"/>
        </w:rPr>
        <w:t>а</w:t>
      </w:r>
      <w:r w:rsidRPr="00EF1F7D">
        <w:rPr>
          <w:rFonts w:ascii="Times New Roman" w:hAnsi="Times New Roman" w:cs="Times New Roman"/>
          <w:i/>
          <w:sz w:val="28"/>
          <w:szCs w:val="28"/>
        </w:rPr>
        <w:t>ны, что повышает и упрощает усвояемость материала. Определения, ключевые понятия сопровождены авторскими комментариями и пояснениями. Отлич</w:t>
      </w:r>
      <w:r w:rsidRPr="00EF1F7D">
        <w:rPr>
          <w:rFonts w:ascii="Times New Roman" w:hAnsi="Times New Roman" w:cs="Times New Roman"/>
          <w:i/>
          <w:sz w:val="28"/>
          <w:szCs w:val="28"/>
        </w:rPr>
        <w:t>и</w:t>
      </w:r>
      <w:r w:rsidRPr="00EF1F7D">
        <w:rPr>
          <w:rFonts w:ascii="Times New Roman" w:hAnsi="Times New Roman" w:cs="Times New Roman"/>
          <w:i/>
          <w:sz w:val="28"/>
          <w:szCs w:val="28"/>
        </w:rPr>
        <w:t>тельной характеристикой учебного пособия является наличие множества пра</w:t>
      </w:r>
      <w:r w:rsidRPr="00EF1F7D">
        <w:rPr>
          <w:rFonts w:ascii="Times New Roman" w:hAnsi="Times New Roman" w:cs="Times New Roman"/>
          <w:i/>
          <w:sz w:val="28"/>
          <w:szCs w:val="28"/>
        </w:rPr>
        <w:t>к</w:t>
      </w:r>
      <w:r w:rsidRPr="00EF1F7D">
        <w:rPr>
          <w:rFonts w:ascii="Times New Roman" w:hAnsi="Times New Roman" w:cs="Times New Roman"/>
          <w:i/>
          <w:sz w:val="28"/>
          <w:szCs w:val="28"/>
        </w:rPr>
        <w:t>тических примеров по каждому информационному блоку рассматриваемых стандартов. Практическая часть учебного пособия позволяет работать с изд</w:t>
      </w:r>
      <w:r w:rsidRPr="00EF1F7D">
        <w:rPr>
          <w:rFonts w:ascii="Times New Roman" w:hAnsi="Times New Roman" w:cs="Times New Roman"/>
          <w:i/>
          <w:sz w:val="28"/>
          <w:szCs w:val="28"/>
        </w:rPr>
        <w:t>а</w:t>
      </w:r>
      <w:r w:rsidRPr="00EF1F7D">
        <w:rPr>
          <w:rFonts w:ascii="Times New Roman" w:hAnsi="Times New Roman" w:cs="Times New Roman"/>
          <w:i/>
          <w:sz w:val="28"/>
          <w:szCs w:val="28"/>
        </w:rPr>
        <w:t>нием как с самоучителем. Все практические задания сопровождены методич</w:t>
      </w:r>
      <w:r w:rsidRPr="00EF1F7D">
        <w:rPr>
          <w:rFonts w:ascii="Times New Roman" w:hAnsi="Times New Roman" w:cs="Times New Roman"/>
          <w:i/>
          <w:sz w:val="28"/>
          <w:szCs w:val="28"/>
        </w:rPr>
        <w:t>е</w:t>
      </w:r>
      <w:r w:rsidRPr="00EF1F7D">
        <w:rPr>
          <w:rFonts w:ascii="Times New Roman" w:hAnsi="Times New Roman" w:cs="Times New Roman"/>
          <w:i/>
          <w:sz w:val="28"/>
          <w:szCs w:val="28"/>
        </w:rPr>
        <w:t xml:space="preserve">скими рекомендациями, а также приведены примеры возможного оформления решений. </w:t>
      </w:r>
    </w:p>
    <w:p w:rsidR="005C1D32" w:rsidRPr="00EF1F7D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1F7D">
        <w:rPr>
          <w:rFonts w:ascii="Times New Roman" w:hAnsi="Times New Roman" w:cs="Times New Roman"/>
          <w:i/>
          <w:sz w:val="28"/>
          <w:szCs w:val="28"/>
        </w:rPr>
        <w:t>Учебное пособие ориентировано, прежде всего, на управляющий персонал среднего и высшего звена, собственников организаций, обучающихся по програ</w:t>
      </w:r>
      <w:r w:rsidRPr="00EF1F7D">
        <w:rPr>
          <w:rFonts w:ascii="Times New Roman" w:hAnsi="Times New Roman" w:cs="Times New Roman"/>
          <w:i/>
          <w:sz w:val="28"/>
          <w:szCs w:val="28"/>
        </w:rPr>
        <w:t>м</w:t>
      </w:r>
      <w:r w:rsidRPr="00EF1F7D">
        <w:rPr>
          <w:rFonts w:ascii="Times New Roman" w:hAnsi="Times New Roman" w:cs="Times New Roman"/>
          <w:i/>
          <w:sz w:val="28"/>
          <w:szCs w:val="28"/>
        </w:rPr>
        <w:t>мам МВА, а также предназначено для студентов экономических специальн</w:t>
      </w:r>
      <w:r w:rsidRPr="00EF1F7D">
        <w:rPr>
          <w:rFonts w:ascii="Times New Roman" w:hAnsi="Times New Roman" w:cs="Times New Roman"/>
          <w:i/>
          <w:sz w:val="28"/>
          <w:szCs w:val="28"/>
        </w:rPr>
        <w:t>о</w:t>
      </w:r>
      <w:r w:rsidRPr="00EF1F7D">
        <w:rPr>
          <w:rFonts w:ascii="Times New Roman" w:hAnsi="Times New Roman" w:cs="Times New Roman"/>
          <w:i/>
          <w:sz w:val="28"/>
          <w:szCs w:val="28"/>
        </w:rPr>
        <w:t>стей, слушателей курсов по подготовке и повышению квалификации професси</w:t>
      </w:r>
      <w:r w:rsidRPr="00EF1F7D">
        <w:rPr>
          <w:rFonts w:ascii="Times New Roman" w:hAnsi="Times New Roman" w:cs="Times New Roman"/>
          <w:i/>
          <w:sz w:val="28"/>
          <w:szCs w:val="28"/>
        </w:rPr>
        <w:t>о</w:t>
      </w:r>
      <w:r w:rsidRPr="00EF1F7D">
        <w:rPr>
          <w:rFonts w:ascii="Times New Roman" w:hAnsi="Times New Roman" w:cs="Times New Roman"/>
          <w:i/>
          <w:sz w:val="28"/>
          <w:szCs w:val="28"/>
        </w:rPr>
        <w:t>нальных бухгалтеров и аудиторов, для подготовки к экзаменам по программе АССА.</w:t>
      </w:r>
      <w:r w:rsidRPr="00EF1F7D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32" w:rsidRPr="00EF27F8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7F8">
        <w:rPr>
          <w:rFonts w:ascii="Times New Roman" w:hAnsi="Times New Roman" w:cs="Times New Roman"/>
          <w:b/>
          <w:bCs/>
          <w:sz w:val="28"/>
          <w:szCs w:val="28"/>
        </w:rPr>
        <w:t>Новашина</w:t>
      </w:r>
      <w:r w:rsidR="004C1C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>С. Экономика и финансы предприятия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1A9">
        <w:rPr>
          <w:rFonts w:ascii="Times New Roman" w:hAnsi="Times New Roman" w:cs="Times New Roman"/>
          <w:b/>
          <w:sz w:val="28"/>
          <w:szCs w:val="28"/>
        </w:rPr>
        <w:t>[Электронный р</w:t>
      </w:r>
      <w:r w:rsidRPr="007F71A9">
        <w:rPr>
          <w:rFonts w:ascii="Times New Roman" w:hAnsi="Times New Roman" w:cs="Times New Roman"/>
          <w:b/>
          <w:sz w:val="28"/>
          <w:szCs w:val="28"/>
        </w:rPr>
        <w:t>е</w:t>
      </w:r>
      <w:r w:rsidRPr="007F71A9">
        <w:rPr>
          <w:rFonts w:ascii="Times New Roman" w:hAnsi="Times New Roman" w:cs="Times New Roman"/>
          <w:b/>
          <w:sz w:val="28"/>
          <w:szCs w:val="28"/>
        </w:rPr>
        <w:t>сурс]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B716C0">
        <w:rPr>
          <w:rFonts w:ascii="Times New Roman" w:hAnsi="Times New Roman" w:cs="Times New Roman"/>
          <w:b/>
          <w:bCs/>
          <w:sz w:val="28"/>
          <w:szCs w:val="28"/>
        </w:rPr>
        <w:t>Т. С. Новашина.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 - 2-е изд., перераб. и доп. - М.</w:t>
      </w:r>
      <w:r w:rsidR="004C1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>: Моск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 фина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>сово-пром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 ун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F27F8">
        <w:rPr>
          <w:rFonts w:ascii="Times New Roman" w:hAnsi="Times New Roman" w:cs="Times New Roman"/>
          <w:b/>
          <w:bCs/>
          <w:sz w:val="28"/>
          <w:szCs w:val="28"/>
        </w:rPr>
        <w:t xml:space="preserve">т "Синергия", 2014. - </w:t>
      </w:r>
      <w:r w:rsidRPr="00EF27F8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447637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Особенностью данного учебника в отличие от других изданий, посвященных деятельности предприятия, является системный подход к раскрытию экономики и финансов предприятия как логически выстроенной системы его функционир</w:t>
      </w: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вания. Учебник содержит многочисленные схемы, таблицы, практические пр</w:t>
      </w: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меры, вопросы для проверки усвоения материала. </w:t>
      </w:r>
    </w:p>
    <w:p w:rsidR="005C1D32" w:rsidRPr="00447637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76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студентов, аспирантов, преподавателей и специалистов предприятий.</w:t>
      </w:r>
    </w:p>
    <w:p w:rsidR="001E792C" w:rsidRPr="00D65860" w:rsidRDefault="001E792C" w:rsidP="001E79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E1636" w:rsidRPr="004E1636" w:rsidRDefault="00513F87" w:rsidP="004E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636">
        <w:rPr>
          <w:rFonts w:ascii="Times New Roman" w:hAnsi="Times New Roman" w:cs="Times New Roman"/>
          <w:b/>
          <w:bCs/>
          <w:sz w:val="28"/>
          <w:szCs w:val="28"/>
        </w:rPr>
        <w:t>Новоселов</w:t>
      </w:r>
      <w:r w:rsidR="00D115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В. Налог на прибыль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636" w:rsidRPr="004E163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ук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налоговой базы, исчислению и уплате налога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-практ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пособ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/ К. В. Новоселов. -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6-е изд., перераб. и доп. 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D115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: АйСи Групп, 2014.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E1636">
        <w:rPr>
          <w:rFonts w:ascii="Times New Roman" w:hAnsi="Times New Roman" w:cs="Times New Roman"/>
          <w:b/>
          <w:bCs/>
          <w:sz w:val="28"/>
          <w:szCs w:val="28"/>
        </w:rPr>
        <w:t>328 с.</w:t>
      </w:r>
      <w:r w:rsidR="004E1636" w:rsidRPr="004E163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E1636" w:rsidRPr="004E1636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13F87" w:rsidRPr="004E1636" w:rsidRDefault="00513F87" w:rsidP="004E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1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издании обобщена практика применения нормативно-правовых актов и разъяснений законодательства с целью дать налогоплательщикам подробное р</w:t>
      </w:r>
      <w:r w:rsidRPr="004E1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4E1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ководство к действию при исчислении налога на прибыль, обозначить сложные вопросы и предложить пути их решения.</w:t>
      </w:r>
    </w:p>
    <w:p w:rsidR="00513F87" w:rsidRPr="004E1636" w:rsidRDefault="00513F87" w:rsidP="004E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16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Учебно-практическое пособие предназначено для бухгалтеров, налоговых консультантов, аудиторов, преподавателей и студентов экономических вузов, работников налоговых органов, а также для широкого круга читателей.</w:t>
      </w:r>
    </w:p>
    <w:p w:rsidR="00081836" w:rsidRDefault="00081836" w:rsidP="000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836" w:rsidRPr="00081836" w:rsidRDefault="00081836" w:rsidP="000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Основы оценочной деятельности </w:t>
      </w:r>
      <w:r w:rsidRPr="00081836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>: учеб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 / В.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r w:rsidR="00B716C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>ацман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57B" w:rsidRPr="00BC657B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>и др.</w:t>
      </w:r>
      <w:r w:rsidR="00BC657B" w:rsidRPr="00BC657B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 - 3-е изд., перераб. и доп. - М.</w:t>
      </w:r>
      <w:r w:rsidR="00D115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>: Моск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финансово-пром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 ун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81836">
        <w:rPr>
          <w:rFonts w:ascii="Times New Roman" w:hAnsi="Times New Roman" w:cs="Times New Roman"/>
          <w:b/>
          <w:bCs/>
          <w:sz w:val="28"/>
          <w:szCs w:val="28"/>
        </w:rPr>
        <w:t xml:space="preserve">т "Синергия", 2012. - 336 с. - </w:t>
      </w:r>
      <w:r w:rsidRPr="00081836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081836" w:rsidRPr="00081836" w:rsidRDefault="00081836" w:rsidP="00081836">
      <w:pPr>
        <w:pStyle w:val="s16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81836">
        <w:rPr>
          <w:i/>
          <w:color w:val="000000"/>
          <w:sz w:val="28"/>
          <w:szCs w:val="28"/>
        </w:rPr>
        <w:t>В учебнике приведены вопросы правового регулирования оценочной де</w:t>
      </w:r>
      <w:r w:rsidRPr="00081836">
        <w:rPr>
          <w:i/>
          <w:color w:val="000000"/>
          <w:sz w:val="28"/>
          <w:szCs w:val="28"/>
        </w:rPr>
        <w:t>я</w:t>
      </w:r>
      <w:r w:rsidRPr="00081836">
        <w:rPr>
          <w:i/>
          <w:color w:val="000000"/>
          <w:sz w:val="28"/>
          <w:szCs w:val="28"/>
        </w:rPr>
        <w:t>тельности, теоретические основы и математические методы оценки.В прил</w:t>
      </w:r>
      <w:r w:rsidRPr="00081836">
        <w:rPr>
          <w:i/>
          <w:color w:val="000000"/>
          <w:sz w:val="28"/>
          <w:szCs w:val="28"/>
        </w:rPr>
        <w:t>о</w:t>
      </w:r>
      <w:r w:rsidRPr="00081836">
        <w:rPr>
          <w:i/>
          <w:color w:val="000000"/>
          <w:sz w:val="28"/>
          <w:szCs w:val="28"/>
        </w:rPr>
        <w:t xml:space="preserve">жениях даются основные правовые и нормативные материалы. </w:t>
      </w:r>
    </w:p>
    <w:p w:rsidR="001E792C" w:rsidRPr="00081836" w:rsidRDefault="00081836" w:rsidP="000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1836">
        <w:rPr>
          <w:rFonts w:ascii="Times New Roman" w:hAnsi="Times New Roman" w:cs="Times New Roman"/>
          <w:i/>
          <w:color w:val="000000"/>
          <w:sz w:val="28"/>
          <w:szCs w:val="28"/>
        </w:rPr>
        <w:t>Предназначен для широкой аудитории - от студентов до преподавателей вузов и практикующих оценщиков, предпринимателей и экономистов.</w:t>
      </w:r>
    </w:p>
    <w:p w:rsidR="00081836" w:rsidRDefault="00081836" w:rsidP="0024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FEC" w:rsidRPr="005F4E02" w:rsidRDefault="0077171C" w:rsidP="0024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E02">
        <w:rPr>
          <w:rFonts w:ascii="Times New Roman" w:hAnsi="Times New Roman" w:cs="Times New Roman"/>
          <w:b/>
          <w:bCs/>
          <w:sz w:val="28"/>
          <w:szCs w:val="28"/>
        </w:rPr>
        <w:t>Полежарова</w:t>
      </w:r>
      <w:r w:rsidR="00D11F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 Л. Налогообложение участников внешнеэкономической деятельности в России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E02" w:rsidRPr="005F4E02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: учеб. пособие /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Полеж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рова, А.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>А. Артемьев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>под ред. Л.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И. Гончаренко. </w:t>
      </w:r>
      <w:r w:rsidR="000A4B6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0A4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: Магистр, ИНФРА-М, 2013. </w:t>
      </w:r>
      <w:r w:rsidR="005F4E02"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4E02">
        <w:rPr>
          <w:rFonts w:ascii="Times New Roman" w:hAnsi="Times New Roman" w:cs="Times New Roman"/>
          <w:b/>
          <w:bCs/>
          <w:sz w:val="28"/>
          <w:szCs w:val="28"/>
        </w:rPr>
        <w:t>416 с.</w:t>
      </w:r>
      <w:r w:rsidR="00242FEC" w:rsidRPr="005F4E0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42FEC" w:rsidRPr="005F4E02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D41227" w:rsidRPr="00D41227" w:rsidRDefault="0077171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227">
        <w:rPr>
          <w:rFonts w:ascii="Times New Roman" w:hAnsi="Times New Roman" w:cs="Times New Roman"/>
          <w:i/>
          <w:sz w:val="28"/>
          <w:szCs w:val="28"/>
        </w:rPr>
        <w:t>В учебном пособии комплексно рассматриваются основы теории устранения международного двойного налогообложения, применяемый в Российской Федер</w:t>
      </w:r>
      <w:r w:rsidRPr="00D41227">
        <w:rPr>
          <w:rFonts w:ascii="Times New Roman" w:hAnsi="Times New Roman" w:cs="Times New Roman"/>
          <w:i/>
          <w:sz w:val="28"/>
          <w:szCs w:val="28"/>
        </w:rPr>
        <w:t>а</w:t>
      </w:r>
      <w:r w:rsidRPr="00D41227">
        <w:rPr>
          <w:rFonts w:ascii="Times New Roman" w:hAnsi="Times New Roman" w:cs="Times New Roman"/>
          <w:i/>
          <w:sz w:val="28"/>
          <w:szCs w:val="28"/>
        </w:rPr>
        <w:t>ции механизм устранения международного двойного налогообложения, а также вопросы налогообложения товаров, перемещаемых через таможенную границу. Выделяются основные позиции и подходы, которым следуют наука, налоговое и таможенное законодательство и практика налогообложения по указанным в</w:t>
      </w:r>
      <w:r w:rsidRPr="00D41227">
        <w:rPr>
          <w:rFonts w:ascii="Times New Roman" w:hAnsi="Times New Roman" w:cs="Times New Roman"/>
          <w:i/>
          <w:sz w:val="28"/>
          <w:szCs w:val="28"/>
        </w:rPr>
        <w:t>о</w:t>
      </w:r>
      <w:r w:rsidRPr="00D41227">
        <w:rPr>
          <w:rFonts w:ascii="Times New Roman" w:hAnsi="Times New Roman" w:cs="Times New Roman"/>
          <w:i/>
          <w:sz w:val="28"/>
          <w:szCs w:val="28"/>
        </w:rPr>
        <w:t xml:space="preserve">просам, а также анализируются тенденции их развития на современном этапе. </w:t>
      </w:r>
    </w:p>
    <w:p w:rsidR="001E792C" w:rsidRPr="00D41227" w:rsidRDefault="0077171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1227">
        <w:rPr>
          <w:rFonts w:ascii="Times New Roman" w:hAnsi="Times New Roman" w:cs="Times New Roman"/>
          <w:i/>
          <w:sz w:val="28"/>
          <w:szCs w:val="28"/>
        </w:rPr>
        <w:t>Для студентов вузов, обучающихся по направлению "Экономика", профилям "Налоги и налогообложение", "Мировая экономика".</w:t>
      </w:r>
      <w:r w:rsidRPr="00D41227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77171C" w:rsidRDefault="0077171C" w:rsidP="001E7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5A5" w:rsidRPr="00AA05A5" w:rsidRDefault="009324F8" w:rsidP="00AA05A5">
      <w:pPr>
        <w:pStyle w:val="s1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A05A5">
        <w:rPr>
          <w:b/>
          <w:bCs/>
          <w:sz w:val="28"/>
          <w:szCs w:val="28"/>
        </w:rPr>
        <w:t>Соколинская</w:t>
      </w:r>
      <w:r w:rsidR="00D11F96">
        <w:rPr>
          <w:b/>
          <w:bCs/>
          <w:sz w:val="28"/>
          <w:szCs w:val="28"/>
        </w:rPr>
        <w:t>,</w:t>
      </w:r>
      <w:r w:rsidRPr="00AA05A5">
        <w:rPr>
          <w:b/>
          <w:bCs/>
          <w:sz w:val="28"/>
          <w:szCs w:val="28"/>
        </w:rPr>
        <w:t xml:space="preserve"> Н.</w:t>
      </w:r>
      <w:r w:rsidR="00BC657B">
        <w:rPr>
          <w:b/>
          <w:bCs/>
          <w:sz w:val="28"/>
          <w:szCs w:val="28"/>
        </w:rPr>
        <w:t xml:space="preserve"> </w:t>
      </w:r>
      <w:r w:rsidRPr="00AA05A5">
        <w:rPr>
          <w:b/>
          <w:bCs/>
          <w:sz w:val="28"/>
          <w:szCs w:val="28"/>
        </w:rPr>
        <w:t>Э. Управление валютными рисками в кредитной о</w:t>
      </w:r>
      <w:r w:rsidRPr="00AA05A5">
        <w:rPr>
          <w:b/>
          <w:bCs/>
          <w:sz w:val="28"/>
          <w:szCs w:val="28"/>
        </w:rPr>
        <w:t>р</w:t>
      </w:r>
      <w:r w:rsidRPr="00AA05A5">
        <w:rPr>
          <w:b/>
          <w:bCs/>
          <w:sz w:val="28"/>
          <w:szCs w:val="28"/>
        </w:rPr>
        <w:t>ганизации</w:t>
      </w:r>
      <w:r w:rsidR="00AA05A5" w:rsidRPr="00AA05A5">
        <w:rPr>
          <w:b/>
          <w:bCs/>
          <w:sz w:val="28"/>
          <w:szCs w:val="28"/>
        </w:rPr>
        <w:t xml:space="preserve"> </w:t>
      </w:r>
      <w:r w:rsidR="00AA05A5" w:rsidRPr="00AA05A5">
        <w:rPr>
          <w:b/>
          <w:sz w:val="28"/>
          <w:szCs w:val="28"/>
        </w:rPr>
        <w:t>[Электронный ресурс]</w:t>
      </w:r>
      <w:r w:rsidR="00BC657B">
        <w:rPr>
          <w:b/>
          <w:sz w:val="28"/>
          <w:szCs w:val="28"/>
        </w:rPr>
        <w:t xml:space="preserve"> </w:t>
      </w:r>
      <w:r w:rsidRPr="00AA05A5">
        <w:rPr>
          <w:b/>
          <w:bCs/>
          <w:sz w:val="28"/>
          <w:szCs w:val="28"/>
        </w:rPr>
        <w:t>: учеб</w:t>
      </w:r>
      <w:r w:rsidR="00AA05A5" w:rsidRPr="00AA05A5">
        <w:rPr>
          <w:b/>
          <w:bCs/>
          <w:sz w:val="28"/>
          <w:szCs w:val="28"/>
        </w:rPr>
        <w:t>.</w:t>
      </w:r>
      <w:r w:rsidRPr="00AA05A5">
        <w:rPr>
          <w:b/>
          <w:bCs/>
          <w:sz w:val="28"/>
          <w:szCs w:val="28"/>
        </w:rPr>
        <w:t xml:space="preserve"> пособ</w:t>
      </w:r>
      <w:r w:rsidR="00BC657B">
        <w:rPr>
          <w:b/>
          <w:bCs/>
          <w:sz w:val="28"/>
          <w:szCs w:val="28"/>
        </w:rPr>
        <w:t>ие</w:t>
      </w:r>
      <w:r w:rsidRPr="00AA05A5">
        <w:rPr>
          <w:b/>
          <w:bCs/>
          <w:sz w:val="28"/>
          <w:szCs w:val="28"/>
        </w:rPr>
        <w:t xml:space="preserve"> </w:t>
      </w:r>
      <w:r w:rsidR="00AA05A5" w:rsidRPr="00AA05A5">
        <w:rPr>
          <w:b/>
          <w:bCs/>
          <w:sz w:val="28"/>
          <w:szCs w:val="28"/>
        </w:rPr>
        <w:t xml:space="preserve">/ Н. Э. Соколинская. - </w:t>
      </w:r>
      <w:r w:rsidRPr="00AA05A5">
        <w:rPr>
          <w:b/>
          <w:bCs/>
          <w:sz w:val="28"/>
          <w:szCs w:val="28"/>
        </w:rPr>
        <w:t>R.</w:t>
      </w:r>
      <w:r w:rsidR="00D11F96">
        <w:rPr>
          <w:b/>
          <w:bCs/>
          <w:sz w:val="28"/>
          <w:szCs w:val="28"/>
        </w:rPr>
        <w:t xml:space="preserve"> </w:t>
      </w:r>
      <w:r w:rsidRPr="00AA05A5">
        <w:rPr>
          <w:b/>
          <w:bCs/>
          <w:sz w:val="28"/>
          <w:szCs w:val="28"/>
        </w:rPr>
        <w:t xml:space="preserve">: Finansu Universitate, 2011. </w:t>
      </w:r>
      <w:r w:rsidR="00AA05A5" w:rsidRPr="00AA05A5">
        <w:rPr>
          <w:b/>
          <w:bCs/>
          <w:sz w:val="28"/>
          <w:szCs w:val="28"/>
        </w:rPr>
        <w:t xml:space="preserve">- </w:t>
      </w:r>
      <w:r w:rsidRPr="00AA05A5">
        <w:rPr>
          <w:b/>
          <w:bCs/>
          <w:sz w:val="28"/>
          <w:szCs w:val="28"/>
        </w:rPr>
        <w:t>187 с.</w:t>
      </w:r>
      <w:r w:rsidR="00AA05A5" w:rsidRPr="00AA05A5">
        <w:rPr>
          <w:b/>
          <w:bCs/>
          <w:sz w:val="28"/>
          <w:szCs w:val="28"/>
        </w:rPr>
        <w:t xml:space="preserve"> - </w:t>
      </w:r>
      <w:r w:rsidR="00AA05A5" w:rsidRPr="00AA05A5">
        <w:rPr>
          <w:b/>
          <w:sz w:val="28"/>
          <w:szCs w:val="28"/>
        </w:rPr>
        <w:t>Режим доступа: СПС Консультант Плюс.</w:t>
      </w:r>
    </w:p>
    <w:p w:rsidR="009324F8" w:rsidRPr="00AA05A5" w:rsidRDefault="009324F8" w:rsidP="00932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05A5">
        <w:rPr>
          <w:rFonts w:ascii="Times New Roman" w:hAnsi="Times New Roman" w:cs="Times New Roman"/>
          <w:bCs/>
          <w:i/>
          <w:sz w:val="28"/>
          <w:szCs w:val="28"/>
        </w:rPr>
        <w:t>Учебник посвящен особенностям валютных рисков и методам, способам и проблемам управления ими.</w:t>
      </w:r>
      <w:r w:rsidR="00AA05A5" w:rsidRPr="00AA05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Особое внимание уделено вопросам хеджирования в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лютных рисков, управлению открытой валютной позицией банка, методам пр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верки истинности различных математических моделей прогнозирования риска.</w:t>
      </w:r>
    </w:p>
    <w:p w:rsidR="009324F8" w:rsidRPr="00AA05A5" w:rsidRDefault="009324F8" w:rsidP="00932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05A5">
        <w:rPr>
          <w:rFonts w:ascii="Times New Roman" w:hAnsi="Times New Roman" w:cs="Times New Roman"/>
          <w:bCs/>
          <w:i/>
          <w:sz w:val="28"/>
          <w:szCs w:val="28"/>
        </w:rPr>
        <w:t>Учебник рассчитан на студентов, магистрантов, аспирантов, преподав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телей, научных работников экономических вузов и университетов, а также р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 xml:space="preserve">ботников банка, осуществляющих постановку комплексной системы риск-менеджмента; специалистов казначейств, подразделений валютного дилинга, 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отделов контроля рисков, служб внутреннего контроля, информационных те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Pr="00AA05A5">
        <w:rPr>
          <w:rFonts w:ascii="Times New Roman" w:hAnsi="Times New Roman" w:cs="Times New Roman"/>
          <w:bCs/>
          <w:i/>
          <w:sz w:val="28"/>
          <w:szCs w:val="28"/>
        </w:rPr>
        <w:t>нологий; финансовых аналитиков и консультантов банковского сектора.</w:t>
      </w:r>
    </w:p>
    <w:p w:rsidR="009324F8" w:rsidRDefault="009324F8" w:rsidP="001E792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32" w:rsidRPr="00D65860" w:rsidRDefault="005C1D3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860">
        <w:rPr>
          <w:rFonts w:ascii="Times New Roman" w:hAnsi="Times New Roman" w:cs="Times New Roman"/>
          <w:b/>
          <w:bCs/>
          <w:sz w:val="28"/>
          <w:szCs w:val="28"/>
        </w:rPr>
        <w:t>Щеголева</w:t>
      </w:r>
      <w:r w:rsidR="00D11F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Г. Финансы и кредит </w:t>
      </w:r>
      <w:r w:rsidRPr="00D65860">
        <w:rPr>
          <w:rFonts w:ascii="Times New Roman" w:hAnsi="Times New Roman" w:cs="Times New Roman"/>
          <w:b/>
          <w:sz w:val="28"/>
          <w:szCs w:val="28"/>
        </w:rPr>
        <w:t>[Электронный ресурс]</w:t>
      </w:r>
      <w:r w:rsidR="00BC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: учеб. пос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/ Н.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Г. Щеголева, В.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И. Хабаров. - М.</w:t>
      </w:r>
      <w:r w:rsidR="00D11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>: Моск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финансово-пром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 акад</w:t>
      </w:r>
      <w:r w:rsidR="00BC65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, 2011.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65860">
        <w:rPr>
          <w:rFonts w:ascii="Times New Roman" w:hAnsi="Times New Roman" w:cs="Times New Roman"/>
          <w:b/>
          <w:bCs/>
          <w:sz w:val="28"/>
          <w:szCs w:val="28"/>
        </w:rPr>
        <w:t xml:space="preserve">512 с. - </w:t>
      </w:r>
      <w:r w:rsidRPr="00D65860">
        <w:rPr>
          <w:rFonts w:ascii="Times New Roman" w:hAnsi="Times New Roman" w:cs="Times New Roman"/>
          <w:b/>
          <w:sz w:val="28"/>
          <w:szCs w:val="28"/>
        </w:rPr>
        <w:t>Режим доступа: СПС Консультант Плюс.</w:t>
      </w:r>
    </w:p>
    <w:p w:rsidR="005C1D32" w:rsidRPr="00D65860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пособии рассматриваются финансовая система, финансовый рынок, ме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дународные финансы и международный финансовый рынок. Раскрыты суть, функции, роль, участники, операции каждого из элементов сферы финансов и кредита. </w:t>
      </w:r>
    </w:p>
    <w:p w:rsidR="005C1D32" w:rsidRPr="00D65860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студентов и преподавателей экономических специальностей высших учебных учреждений, а также специалистов, занятых в сфере финансов и кр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D658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дита, в том числе международных валютно-финансовых взаимоотношений.</w:t>
      </w:r>
      <w:r w:rsidRPr="00D6586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5C1D32" w:rsidRDefault="005C1D32" w:rsidP="005C1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BF6" w:rsidRDefault="00E95BF6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05655" w:rsidRDefault="00005655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05655" w:rsidRDefault="00005655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657B" w:rsidRDefault="00BC657B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B62" w:rsidRDefault="000A4B6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B62" w:rsidRDefault="000A4B6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B62" w:rsidRDefault="000A4B62" w:rsidP="005C1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965884"/>
        <w:docPartObj>
          <w:docPartGallery w:val="Table of Contents"/>
          <w:docPartUnique/>
        </w:docPartObj>
      </w:sdtPr>
      <w:sdtContent>
        <w:p w:rsidR="00005655" w:rsidRDefault="00005655" w:rsidP="00D11F96">
          <w:pPr>
            <w:pStyle w:val="ad"/>
            <w:spacing w:before="0" w:line="240" w:lineRule="auto"/>
            <w:rPr>
              <w:rFonts w:ascii="Times New Roman" w:hAnsi="Times New Roman" w:cs="Times New Roman"/>
              <w:sz w:val="26"/>
            </w:rPr>
          </w:pPr>
          <w:r w:rsidRPr="00306445">
            <w:rPr>
              <w:rFonts w:ascii="Times New Roman" w:hAnsi="Times New Roman" w:cs="Times New Roman"/>
              <w:caps/>
              <w:color w:val="auto"/>
              <w:sz w:val="26"/>
            </w:rPr>
            <w:t>Оглавление</w:t>
          </w:r>
          <w:r w:rsidR="00E06B53" w:rsidRPr="00D11F96">
            <w:rPr>
              <w:rFonts w:ascii="Times New Roman" w:hAnsi="Times New Roman" w:cs="Times New Roman"/>
              <w:sz w:val="26"/>
            </w:rPr>
            <w:t>:</w:t>
          </w:r>
        </w:p>
        <w:p w:rsidR="00306445" w:rsidRPr="00306445" w:rsidRDefault="00306445" w:rsidP="00306445">
          <w:pPr>
            <w:rPr>
              <w:sz w:val="16"/>
              <w:szCs w:val="16"/>
            </w:rPr>
          </w:pPr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r w:rsidRPr="00D11F96">
            <w:rPr>
              <w:rFonts w:ascii="Times New Roman" w:hAnsi="Times New Roman" w:cs="Times New Roman"/>
              <w:sz w:val="26"/>
              <w:szCs w:val="28"/>
            </w:rPr>
            <w:fldChar w:fldCharType="begin"/>
          </w:r>
          <w:r w:rsidR="00005655" w:rsidRPr="00D11F96">
            <w:rPr>
              <w:rFonts w:ascii="Times New Roman" w:hAnsi="Times New Roman" w:cs="Times New Roman"/>
              <w:sz w:val="26"/>
              <w:szCs w:val="28"/>
            </w:rPr>
            <w:instrText xml:space="preserve"> TOC \o "1-3" \h \z \u </w:instrText>
          </w:r>
          <w:r w:rsidRPr="00D11F96">
            <w:rPr>
              <w:rFonts w:ascii="Times New Roman" w:hAnsi="Times New Roman" w:cs="Times New Roman"/>
              <w:sz w:val="26"/>
              <w:szCs w:val="28"/>
            </w:rPr>
            <w:fldChar w:fldCharType="separate"/>
          </w:r>
          <w:hyperlink w:anchor="_Toc424049674" w:history="1">
            <w:r w:rsidR="00005655" w:rsidRPr="00D11F96">
              <w:rPr>
                <w:rStyle w:val="a7"/>
                <w:rFonts w:ascii="Times New Roman" w:hAnsi="Times New Roman" w:cs="Times New Roman"/>
                <w:b/>
                <w:noProof/>
                <w:sz w:val="26"/>
                <w:szCs w:val="28"/>
              </w:rPr>
              <w:t>УЧЕБНИКИ ПО ПРАВОВЫМ ДИСЦИПЛИНАМ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_Toc424049674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75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АДМИНИСТРАТИВНОЕ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_Toc424049675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76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АРБИТРАЖНОЕ ПРОЦЕССУАЛЬНОЕ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_Toc424049676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77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БЮДЖЕТНОЕ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_Toc424049677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78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ГРАЖДАНСКОЕ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_Toc424049678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79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ГРАЖДАНСКОЕ ПРОЦЕССУАЛЬНОЕ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_Toc424049679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12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0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ЖИЛИЩНОЕ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_Toc424049680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14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1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ЗЕМЕЛЬНОЕ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_Toc424049681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14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2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ИНФОРМАЦИОННОЕ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_Toc424049682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3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ИСПОЛНИТЕЛЬНОЕ ПРОИЗВОДСТВО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_Toc424049683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4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ИСТОРИЯ ГОСУДАРСТВА И ПРАВА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_Toc424049684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16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5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КОММЕРЧЕСКОЕ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_Toc424049685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6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КОНСТИТУЦИОННОЕ (ГОСУДАРСТВЕННОЕ)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_Toc424049686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7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ПРАВО РОССИИ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_Toc424049687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17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8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КОНСТИТУЦИОННОЕ (ГОСУДАРСТВЕННОЕ)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_Toc424049688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20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89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ПРАВО ЗАРУБЕЖНЫХ СТРАН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_Toc424049689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20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0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КОРПОРАТИВНОЕ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_Toc424049690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20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1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КРИМИНАЛИСТИКА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_Toc424049691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21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2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МЕДИЦИНСКОЕ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_Toc424049692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3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МЕЖДУНАРОДНОЕ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_Toc424049693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4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МЕЖДУНАРОДНОЕ ЧАСТНОЕ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_Toc424049694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5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МУНИЦИПАЛЬНОЕ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_Toc424049695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28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6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НАЛОГОВОЕ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_Toc424049696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29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21"/>
            <w:rPr>
              <w:rFonts w:ascii="Times New Roman" w:eastAsiaTheme="minorEastAsia" w:hAnsi="Times New Roman"/>
              <w:sz w:val="26"/>
              <w:szCs w:val="28"/>
              <w:lang w:eastAsia="ru-RU"/>
            </w:rPr>
          </w:pPr>
          <w:hyperlink w:anchor="_Toc424049697" w:history="1">
            <w:r w:rsidR="00005655" w:rsidRPr="00D11F96">
              <w:rPr>
                <w:rStyle w:val="a7"/>
                <w:rFonts w:ascii="Times New Roman" w:hAnsi="Times New Roman"/>
                <w:i/>
                <w:sz w:val="26"/>
                <w:szCs w:val="28"/>
                <w:u w:val="none"/>
              </w:rPr>
              <w:t>ПРАВООХРАНИТЕЛЬНАЯ И ПРАВОЗАЩИТНАЯ</w:t>
            </w:r>
            <w:r w:rsidR="00005655" w:rsidRPr="00D11F96">
              <w:rPr>
                <w:rFonts w:ascii="Times New Roman" w:hAnsi="Times New Roman"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/>
                <w:webHidden/>
                <w:sz w:val="26"/>
                <w:szCs w:val="28"/>
              </w:rPr>
              <w:instrText xml:space="preserve"> PAGEREF _Toc424049697 \h </w:instrText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/>
                <w:webHidden/>
                <w:sz w:val="26"/>
                <w:szCs w:val="28"/>
              </w:rPr>
              <w:t>32</w:t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21"/>
            <w:rPr>
              <w:rFonts w:ascii="Times New Roman" w:eastAsiaTheme="minorEastAsia" w:hAnsi="Times New Roman"/>
              <w:sz w:val="26"/>
              <w:szCs w:val="28"/>
              <w:lang w:eastAsia="ru-RU"/>
            </w:rPr>
          </w:pPr>
          <w:hyperlink w:anchor="_Toc424049698" w:history="1">
            <w:r w:rsidR="00005655" w:rsidRPr="00D11F96">
              <w:rPr>
                <w:rStyle w:val="a7"/>
                <w:rFonts w:ascii="Times New Roman" w:hAnsi="Times New Roman"/>
                <w:i/>
                <w:sz w:val="26"/>
                <w:szCs w:val="28"/>
                <w:u w:val="none"/>
              </w:rPr>
              <w:t>ДЕЯТЕЛЬНОСТЬ</w:t>
            </w:r>
            <w:r w:rsidR="00005655" w:rsidRPr="00D11F96">
              <w:rPr>
                <w:rFonts w:ascii="Times New Roman" w:hAnsi="Times New Roman"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/>
                <w:webHidden/>
                <w:sz w:val="26"/>
                <w:szCs w:val="28"/>
              </w:rPr>
              <w:instrText xml:space="preserve"> PAGEREF _Toc424049698 \h </w:instrText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/>
                <w:webHidden/>
                <w:sz w:val="26"/>
                <w:szCs w:val="28"/>
              </w:rPr>
              <w:t>32</w:t>
            </w:r>
            <w:r w:rsidRPr="00D11F96">
              <w:rPr>
                <w:rFonts w:ascii="Times New Roman" w:hAnsi="Times New Roman"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699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ПРАВО СОЦИАЛЬНОГО ОБЕСПЕЧЕНИЯ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_Toc424049699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0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ПРЕДПРИНИМАТЕЛЬСКОЕ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_Toc424049700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34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1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ПРИРОДОРЕСУРСНОЕ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_Toc424049701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2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РИМСКОЕ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_Toc424049702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3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СЕМЕЙНОЕ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_Toc424049703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35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4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СУДЕБНАЯ ДЕЯТЕЛЬНОСТЬ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_Toc424049704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36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5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ТАМОЖЕННОЕ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_Toc424049705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6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ТЕОРИЯ ГОСУДАРСТВА И ПРАВА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_Toc424049706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38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07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ТРАНСПОРТНОЕ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_Toc424049707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39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0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ТРУДОВОЕ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_Toc424049710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39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1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УГОЛОВНОЕ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_Toc424049711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43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2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УГОЛОВНО-ИСПОЛНИТЕЛЬНОЕ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_Toc424049712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46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3" w:history="1">
            <w:r w:rsidR="00005655" w:rsidRPr="00D11F96">
              <w:rPr>
                <w:rStyle w:val="a7"/>
                <w:rFonts w:ascii="Times New Roman" w:hAnsi="Times New Roman" w:cs="Times New Roman"/>
                <w:noProof/>
                <w:sz w:val="26"/>
                <w:szCs w:val="28"/>
              </w:rPr>
              <w:t>УГОЛОВНО-ПРОЦЕССУАЛЬНОЕ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_Toc424049713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47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4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ФИНАНСОВОЕ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_Toc424049714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48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5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ХОЗЯЙСТВЕННОЕ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_Toc424049715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49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6" w:history="1">
            <w:r w:rsidR="00005655" w:rsidRPr="00D11F96">
              <w:rPr>
                <w:rStyle w:val="a7"/>
                <w:rFonts w:ascii="Times New Roman" w:hAnsi="Times New Roman" w:cs="Times New Roman"/>
                <w:i/>
                <w:noProof/>
                <w:sz w:val="26"/>
                <w:szCs w:val="28"/>
              </w:rPr>
              <w:t>ЭКОЛОГИЧЕСКОЕ ПРАВО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_Toc424049716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49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7" w:history="1">
            <w:r w:rsidR="00005655" w:rsidRPr="00D11F96">
              <w:rPr>
                <w:rStyle w:val="a7"/>
                <w:rFonts w:ascii="Times New Roman" w:hAnsi="Times New Roman" w:cs="Times New Roman"/>
                <w:b/>
                <w:noProof/>
                <w:sz w:val="26"/>
                <w:szCs w:val="28"/>
                <w:u w:val="none"/>
              </w:rPr>
              <w:t>УЧЕБНИКИ ПО ФИНАНСОВО-ЭКОНОМИЧЕСКИМ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_Toc424049717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50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Pr="00D11F96" w:rsidRDefault="00AB4402" w:rsidP="00D11F96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6"/>
              <w:szCs w:val="28"/>
              <w:lang w:eastAsia="ru-RU"/>
            </w:rPr>
          </w:pPr>
          <w:hyperlink w:anchor="_Toc424049718" w:history="1">
            <w:r w:rsidR="00005655" w:rsidRPr="00D11F96">
              <w:rPr>
                <w:rStyle w:val="a7"/>
                <w:rFonts w:ascii="Times New Roman" w:hAnsi="Times New Roman" w:cs="Times New Roman"/>
                <w:b/>
                <w:noProof/>
                <w:sz w:val="26"/>
                <w:szCs w:val="28"/>
                <w:u w:val="none"/>
              </w:rPr>
              <w:t>ДИСЦИПЛИНАМ. ЭКОНОМИКА И ФИНАНСЫ</w:t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ab/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begin"/>
            </w:r>
            <w:r w:rsidR="00005655"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instrText xml:space="preserve"> PAGEREF _Toc424049718 \h </w:instrTex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separate"/>
            </w:r>
            <w:r w:rsidR="009B7D93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t>50</w:t>
            </w:r>
            <w:r w:rsidRPr="00D11F96">
              <w:rPr>
                <w:rFonts w:ascii="Times New Roman" w:hAnsi="Times New Roman" w:cs="Times New Roman"/>
                <w:noProof/>
                <w:webHidden/>
                <w:sz w:val="26"/>
                <w:szCs w:val="28"/>
              </w:rPr>
              <w:fldChar w:fldCharType="end"/>
            </w:r>
          </w:hyperlink>
        </w:p>
        <w:p w:rsidR="00005655" w:rsidRDefault="00AB4402" w:rsidP="00D11F96">
          <w:pPr>
            <w:spacing w:after="0" w:line="240" w:lineRule="auto"/>
          </w:pPr>
          <w:r w:rsidRPr="00D11F96">
            <w:rPr>
              <w:rFonts w:ascii="Times New Roman" w:hAnsi="Times New Roman" w:cs="Times New Roman"/>
              <w:sz w:val="26"/>
              <w:szCs w:val="28"/>
            </w:rPr>
            <w:fldChar w:fldCharType="end"/>
          </w:r>
        </w:p>
      </w:sdtContent>
    </w:sdt>
    <w:p w:rsidR="008E588E" w:rsidRPr="00D11F96" w:rsidRDefault="008E588E" w:rsidP="00D11F9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F9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Центральная библиотека. Адрес: ул. Коммунаров, 20 (второй этаж). Часы работы: с 10.00 до 18.00. Выходной день: Суббота. Июнь-август выходные дни: суббота, воскресенье. После</w:t>
      </w:r>
      <w:r w:rsidRPr="00D11F9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</w:t>
      </w:r>
      <w:r w:rsidRPr="00D11F9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ний день месяца – санитарный день. Телефоны: (342 49)2-57-40. </w:t>
      </w:r>
      <w:r w:rsidRPr="00D11F96">
        <w:rPr>
          <w:rFonts w:ascii="Times New Roman" w:hAnsi="Times New Roman" w:cs="Times New Roman"/>
          <w:color w:val="auto"/>
          <w:sz w:val="24"/>
          <w:szCs w:val="24"/>
        </w:rPr>
        <w:t>Наш адрес в  Интерн</w:t>
      </w:r>
      <w:r w:rsidRPr="00D11F9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11F96">
        <w:rPr>
          <w:rFonts w:ascii="Times New Roman" w:hAnsi="Times New Roman" w:cs="Times New Roman"/>
          <w:color w:val="auto"/>
          <w:sz w:val="24"/>
          <w:szCs w:val="24"/>
        </w:rPr>
        <w:t>те:</w:t>
      </w:r>
      <w:hyperlink r:id="rId20" w:history="1"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mpb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lysva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D11F96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hyperlink r:id="rId21" w:history="1">
        <w:r w:rsidRPr="00D11F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http://www.lysva-library.ru/</w:t>
        </w:r>
      </w:hyperlink>
    </w:p>
    <w:p w:rsidR="008E588E" w:rsidRPr="00D11F96" w:rsidRDefault="008E588E" w:rsidP="008E58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1F96">
        <w:rPr>
          <w:rFonts w:ascii="Times New Roman" w:hAnsi="Times New Roman" w:cs="Times New Roman"/>
          <w:sz w:val="24"/>
          <w:szCs w:val="24"/>
        </w:rPr>
        <w:t xml:space="preserve">Сост. Е. Запятая </w:t>
      </w:r>
    </w:p>
    <w:p w:rsidR="00005655" w:rsidRPr="00D11F96" w:rsidRDefault="00AB4402" w:rsidP="00D11F9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B440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.9pt;margin-top:.1pt;width:90.75pt;height:0;z-index:251662336" o:connectortype="straight"/>
        </w:pict>
      </w:r>
      <w:r w:rsidR="008E588E" w:rsidRPr="00D11F96">
        <w:rPr>
          <w:rFonts w:ascii="Times New Roman" w:hAnsi="Times New Roman" w:cs="Times New Roman"/>
          <w:sz w:val="24"/>
          <w:szCs w:val="24"/>
        </w:rPr>
        <w:t>Тираж 10 экз.</w:t>
      </w:r>
    </w:p>
    <w:sectPr w:rsidR="00005655" w:rsidRPr="00D11F96" w:rsidSect="00D11F96">
      <w:footerReference w:type="default" r:id="rId22"/>
      <w:pgSz w:w="11905" w:h="16838"/>
      <w:pgMar w:top="567" w:right="850" w:bottom="709" w:left="1134" w:header="720" w:footer="145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94" w:rsidRDefault="00836694" w:rsidP="00837E11">
      <w:pPr>
        <w:spacing w:after="0" w:line="240" w:lineRule="auto"/>
      </w:pPr>
      <w:r>
        <w:separator/>
      </w:r>
    </w:p>
  </w:endnote>
  <w:endnote w:type="continuationSeparator" w:id="1">
    <w:p w:rsidR="00836694" w:rsidRDefault="00836694" w:rsidP="008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4407"/>
      <w:docPartObj>
        <w:docPartGallery w:val="Page Numbers (Bottom of Page)"/>
        <w:docPartUnique/>
      </w:docPartObj>
    </w:sdtPr>
    <w:sdtContent>
      <w:p w:rsidR="009B7D93" w:rsidRDefault="009B7D93">
        <w:pPr>
          <w:pStyle w:val="aa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9B7D93" w:rsidRDefault="009B7D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94" w:rsidRDefault="00836694" w:rsidP="00837E11">
      <w:pPr>
        <w:spacing w:after="0" w:line="240" w:lineRule="auto"/>
      </w:pPr>
      <w:r>
        <w:separator/>
      </w:r>
    </w:p>
  </w:footnote>
  <w:footnote w:type="continuationSeparator" w:id="1">
    <w:p w:rsidR="00836694" w:rsidRDefault="00836694" w:rsidP="0083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118"/>
    <w:multiLevelType w:val="multilevel"/>
    <w:tmpl w:val="EC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E6CBE"/>
    <w:multiLevelType w:val="multilevel"/>
    <w:tmpl w:val="048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645324"/>
    <w:multiLevelType w:val="multilevel"/>
    <w:tmpl w:val="C06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A15EC"/>
    <w:multiLevelType w:val="multilevel"/>
    <w:tmpl w:val="5AA0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C0D6E"/>
    <w:multiLevelType w:val="multilevel"/>
    <w:tmpl w:val="F3D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94415"/>
    <w:multiLevelType w:val="multilevel"/>
    <w:tmpl w:val="5A2A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92C"/>
    <w:rsid w:val="000001D1"/>
    <w:rsid w:val="000043FC"/>
    <w:rsid w:val="00005655"/>
    <w:rsid w:val="00006915"/>
    <w:rsid w:val="000116FB"/>
    <w:rsid w:val="0001263F"/>
    <w:rsid w:val="00016547"/>
    <w:rsid w:val="00022B5D"/>
    <w:rsid w:val="000230CD"/>
    <w:rsid w:val="000246ED"/>
    <w:rsid w:val="00026A6A"/>
    <w:rsid w:val="0004403F"/>
    <w:rsid w:val="0004753B"/>
    <w:rsid w:val="00047DEC"/>
    <w:rsid w:val="000556D0"/>
    <w:rsid w:val="00057E75"/>
    <w:rsid w:val="000617BE"/>
    <w:rsid w:val="0007036D"/>
    <w:rsid w:val="00070D13"/>
    <w:rsid w:val="00071157"/>
    <w:rsid w:val="0007588E"/>
    <w:rsid w:val="00076E88"/>
    <w:rsid w:val="0008099A"/>
    <w:rsid w:val="00081836"/>
    <w:rsid w:val="00083935"/>
    <w:rsid w:val="00083C36"/>
    <w:rsid w:val="000842D8"/>
    <w:rsid w:val="00097F8C"/>
    <w:rsid w:val="000A02B2"/>
    <w:rsid w:val="000A1D16"/>
    <w:rsid w:val="000A21F1"/>
    <w:rsid w:val="000A2DBE"/>
    <w:rsid w:val="000A32A0"/>
    <w:rsid w:val="000A4B62"/>
    <w:rsid w:val="000B5646"/>
    <w:rsid w:val="000B5E1A"/>
    <w:rsid w:val="000B642D"/>
    <w:rsid w:val="000B669D"/>
    <w:rsid w:val="000B740F"/>
    <w:rsid w:val="000C25C2"/>
    <w:rsid w:val="000C4953"/>
    <w:rsid w:val="000D25CD"/>
    <w:rsid w:val="000D2EBE"/>
    <w:rsid w:val="000D77AE"/>
    <w:rsid w:val="000E09F4"/>
    <w:rsid w:val="000E0B45"/>
    <w:rsid w:val="000E5626"/>
    <w:rsid w:val="000E6DA4"/>
    <w:rsid w:val="000E6E96"/>
    <w:rsid w:val="000F0E9D"/>
    <w:rsid w:val="000F2BC6"/>
    <w:rsid w:val="00100ABC"/>
    <w:rsid w:val="00105285"/>
    <w:rsid w:val="001140EC"/>
    <w:rsid w:val="00117172"/>
    <w:rsid w:val="001211C4"/>
    <w:rsid w:val="001219CE"/>
    <w:rsid w:val="00121CDE"/>
    <w:rsid w:val="001232C6"/>
    <w:rsid w:val="00124668"/>
    <w:rsid w:val="00127989"/>
    <w:rsid w:val="00127C78"/>
    <w:rsid w:val="00130472"/>
    <w:rsid w:val="00130A18"/>
    <w:rsid w:val="00131AD2"/>
    <w:rsid w:val="00135D7E"/>
    <w:rsid w:val="00146C6B"/>
    <w:rsid w:val="00147DFA"/>
    <w:rsid w:val="00150089"/>
    <w:rsid w:val="0015166E"/>
    <w:rsid w:val="00151858"/>
    <w:rsid w:val="001524AE"/>
    <w:rsid w:val="00152F97"/>
    <w:rsid w:val="001571AE"/>
    <w:rsid w:val="001607B5"/>
    <w:rsid w:val="0017246C"/>
    <w:rsid w:val="00174EC4"/>
    <w:rsid w:val="001874EF"/>
    <w:rsid w:val="00187C22"/>
    <w:rsid w:val="00190AF6"/>
    <w:rsid w:val="00190DF0"/>
    <w:rsid w:val="00191DE9"/>
    <w:rsid w:val="00196AD6"/>
    <w:rsid w:val="00196CD8"/>
    <w:rsid w:val="00197D34"/>
    <w:rsid w:val="001A3EFE"/>
    <w:rsid w:val="001A67AC"/>
    <w:rsid w:val="001B0BCC"/>
    <w:rsid w:val="001B18BF"/>
    <w:rsid w:val="001B6A3B"/>
    <w:rsid w:val="001C467E"/>
    <w:rsid w:val="001C5277"/>
    <w:rsid w:val="001C5755"/>
    <w:rsid w:val="001D555F"/>
    <w:rsid w:val="001E5E43"/>
    <w:rsid w:val="001E792C"/>
    <w:rsid w:val="001F7A40"/>
    <w:rsid w:val="00201DF9"/>
    <w:rsid w:val="00203E05"/>
    <w:rsid w:val="0020496E"/>
    <w:rsid w:val="002073BB"/>
    <w:rsid w:val="00207DAD"/>
    <w:rsid w:val="0021204F"/>
    <w:rsid w:val="00212A52"/>
    <w:rsid w:val="002134C8"/>
    <w:rsid w:val="00215C1F"/>
    <w:rsid w:val="002166A0"/>
    <w:rsid w:val="0021748C"/>
    <w:rsid w:val="00222705"/>
    <w:rsid w:val="002237B3"/>
    <w:rsid w:val="00225417"/>
    <w:rsid w:val="00231F71"/>
    <w:rsid w:val="00232530"/>
    <w:rsid w:val="00232927"/>
    <w:rsid w:val="002338D7"/>
    <w:rsid w:val="0023483E"/>
    <w:rsid w:val="00234A78"/>
    <w:rsid w:val="00234CB5"/>
    <w:rsid w:val="002356FA"/>
    <w:rsid w:val="00242FEC"/>
    <w:rsid w:val="00243F8F"/>
    <w:rsid w:val="00245FA4"/>
    <w:rsid w:val="00246001"/>
    <w:rsid w:val="0025214D"/>
    <w:rsid w:val="00253A80"/>
    <w:rsid w:val="00253F61"/>
    <w:rsid w:val="00254889"/>
    <w:rsid w:val="00256875"/>
    <w:rsid w:val="002617FC"/>
    <w:rsid w:val="00262FC6"/>
    <w:rsid w:val="00271967"/>
    <w:rsid w:val="00272228"/>
    <w:rsid w:val="00272E46"/>
    <w:rsid w:val="002742AC"/>
    <w:rsid w:val="0027672F"/>
    <w:rsid w:val="00280D52"/>
    <w:rsid w:val="00286162"/>
    <w:rsid w:val="00286C6F"/>
    <w:rsid w:val="002929F7"/>
    <w:rsid w:val="00294FC2"/>
    <w:rsid w:val="0029654A"/>
    <w:rsid w:val="002968C8"/>
    <w:rsid w:val="00296ADF"/>
    <w:rsid w:val="00297931"/>
    <w:rsid w:val="00297D4E"/>
    <w:rsid w:val="002A4FA7"/>
    <w:rsid w:val="002A697C"/>
    <w:rsid w:val="002B2497"/>
    <w:rsid w:val="002B26DA"/>
    <w:rsid w:val="002B30C2"/>
    <w:rsid w:val="002B366D"/>
    <w:rsid w:val="002B7367"/>
    <w:rsid w:val="002C169A"/>
    <w:rsid w:val="002C3EFA"/>
    <w:rsid w:val="002C7633"/>
    <w:rsid w:val="002E0E2D"/>
    <w:rsid w:val="002E2115"/>
    <w:rsid w:val="002E53BF"/>
    <w:rsid w:val="002F560F"/>
    <w:rsid w:val="002F69BC"/>
    <w:rsid w:val="002F7EDE"/>
    <w:rsid w:val="00301F2F"/>
    <w:rsid w:val="00306445"/>
    <w:rsid w:val="00307D75"/>
    <w:rsid w:val="00310212"/>
    <w:rsid w:val="00310663"/>
    <w:rsid w:val="0031072D"/>
    <w:rsid w:val="00310B53"/>
    <w:rsid w:val="00312E9F"/>
    <w:rsid w:val="003161BD"/>
    <w:rsid w:val="00323710"/>
    <w:rsid w:val="00323B1B"/>
    <w:rsid w:val="00323FB2"/>
    <w:rsid w:val="00336336"/>
    <w:rsid w:val="003458AF"/>
    <w:rsid w:val="00347E56"/>
    <w:rsid w:val="00350BBB"/>
    <w:rsid w:val="00351D4A"/>
    <w:rsid w:val="00351E19"/>
    <w:rsid w:val="003552C3"/>
    <w:rsid w:val="003553CA"/>
    <w:rsid w:val="00355658"/>
    <w:rsid w:val="0036037B"/>
    <w:rsid w:val="00361A85"/>
    <w:rsid w:val="00363058"/>
    <w:rsid w:val="00372094"/>
    <w:rsid w:val="003724A8"/>
    <w:rsid w:val="00373438"/>
    <w:rsid w:val="00374ED5"/>
    <w:rsid w:val="003830EA"/>
    <w:rsid w:val="00383FCD"/>
    <w:rsid w:val="0038737C"/>
    <w:rsid w:val="00390B1B"/>
    <w:rsid w:val="00390D29"/>
    <w:rsid w:val="003922CE"/>
    <w:rsid w:val="00392A08"/>
    <w:rsid w:val="00394022"/>
    <w:rsid w:val="003948AA"/>
    <w:rsid w:val="00395AFF"/>
    <w:rsid w:val="00397D39"/>
    <w:rsid w:val="003A1213"/>
    <w:rsid w:val="003A5656"/>
    <w:rsid w:val="003B41BF"/>
    <w:rsid w:val="003C260F"/>
    <w:rsid w:val="003C6699"/>
    <w:rsid w:val="003D63B4"/>
    <w:rsid w:val="003D6597"/>
    <w:rsid w:val="003E1E1A"/>
    <w:rsid w:val="003E656E"/>
    <w:rsid w:val="003E7160"/>
    <w:rsid w:val="003F6DA2"/>
    <w:rsid w:val="003F6DB0"/>
    <w:rsid w:val="00401988"/>
    <w:rsid w:val="00402586"/>
    <w:rsid w:val="004042BC"/>
    <w:rsid w:val="00407E7E"/>
    <w:rsid w:val="00411ECD"/>
    <w:rsid w:val="00412F01"/>
    <w:rsid w:val="00422F4D"/>
    <w:rsid w:val="0042400F"/>
    <w:rsid w:val="004243E0"/>
    <w:rsid w:val="00430901"/>
    <w:rsid w:val="00432138"/>
    <w:rsid w:val="00435B93"/>
    <w:rsid w:val="00436215"/>
    <w:rsid w:val="00436443"/>
    <w:rsid w:val="00444DB1"/>
    <w:rsid w:val="00447637"/>
    <w:rsid w:val="00447A68"/>
    <w:rsid w:val="004501A0"/>
    <w:rsid w:val="00450CC4"/>
    <w:rsid w:val="004521E8"/>
    <w:rsid w:val="00454623"/>
    <w:rsid w:val="00454F95"/>
    <w:rsid w:val="00455E22"/>
    <w:rsid w:val="004566DA"/>
    <w:rsid w:val="00461BA5"/>
    <w:rsid w:val="00464445"/>
    <w:rsid w:val="00465D2C"/>
    <w:rsid w:val="004664E2"/>
    <w:rsid w:val="00466931"/>
    <w:rsid w:val="00467D0F"/>
    <w:rsid w:val="00471C9C"/>
    <w:rsid w:val="00472B98"/>
    <w:rsid w:val="00473205"/>
    <w:rsid w:val="00474FAC"/>
    <w:rsid w:val="00475E98"/>
    <w:rsid w:val="004819DE"/>
    <w:rsid w:val="00482FD4"/>
    <w:rsid w:val="00483765"/>
    <w:rsid w:val="004838B9"/>
    <w:rsid w:val="00485A9D"/>
    <w:rsid w:val="00491A0C"/>
    <w:rsid w:val="00492886"/>
    <w:rsid w:val="00494A8A"/>
    <w:rsid w:val="00494E1C"/>
    <w:rsid w:val="00497972"/>
    <w:rsid w:val="00497C72"/>
    <w:rsid w:val="004A0082"/>
    <w:rsid w:val="004A547A"/>
    <w:rsid w:val="004B3898"/>
    <w:rsid w:val="004B5526"/>
    <w:rsid w:val="004C0EC6"/>
    <w:rsid w:val="004C1C3B"/>
    <w:rsid w:val="004C38CD"/>
    <w:rsid w:val="004D338B"/>
    <w:rsid w:val="004D5790"/>
    <w:rsid w:val="004D7C1F"/>
    <w:rsid w:val="004E0D46"/>
    <w:rsid w:val="004E1093"/>
    <w:rsid w:val="004E1636"/>
    <w:rsid w:val="004E192D"/>
    <w:rsid w:val="004E7251"/>
    <w:rsid w:val="004F317B"/>
    <w:rsid w:val="004F7A01"/>
    <w:rsid w:val="004F7C8D"/>
    <w:rsid w:val="00500927"/>
    <w:rsid w:val="005013A9"/>
    <w:rsid w:val="0050167D"/>
    <w:rsid w:val="00510079"/>
    <w:rsid w:val="005101A4"/>
    <w:rsid w:val="005133B4"/>
    <w:rsid w:val="00513BF6"/>
    <w:rsid w:val="00513F87"/>
    <w:rsid w:val="00515651"/>
    <w:rsid w:val="00516B07"/>
    <w:rsid w:val="00521294"/>
    <w:rsid w:val="00523FC5"/>
    <w:rsid w:val="00525329"/>
    <w:rsid w:val="0053034C"/>
    <w:rsid w:val="0053103E"/>
    <w:rsid w:val="0053598E"/>
    <w:rsid w:val="00536BA8"/>
    <w:rsid w:val="00537A52"/>
    <w:rsid w:val="00537DD4"/>
    <w:rsid w:val="00541D9C"/>
    <w:rsid w:val="005420B8"/>
    <w:rsid w:val="00542E6B"/>
    <w:rsid w:val="00543D83"/>
    <w:rsid w:val="00545C2C"/>
    <w:rsid w:val="005507BF"/>
    <w:rsid w:val="00551867"/>
    <w:rsid w:val="005536E1"/>
    <w:rsid w:val="00553CFA"/>
    <w:rsid w:val="00555713"/>
    <w:rsid w:val="00555FD4"/>
    <w:rsid w:val="00557990"/>
    <w:rsid w:val="005612FC"/>
    <w:rsid w:val="00570346"/>
    <w:rsid w:val="0057043E"/>
    <w:rsid w:val="00581B5E"/>
    <w:rsid w:val="005840B7"/>
    <w:rsid w:val="005862D4"/>
    <w:rsid w:val="00590007"/>
    <w:rsid w:val="00591540"/>
    <w:rsid w:val="005916E9"/>
    <w:rsid w:val="005929B1"/>
    <w:rsid w:val="00593B26"/>
    <w:rsid w:val="0059650B"/>
    <w:rsid w:val="00596891"/>
    <w:rsid w:val="005A01A9"/>
    <w:rsid w:val="005A0A32"/>
    <w:rsid w:val="005A2DB8"/>
    <w:rsid w:val="005A328A"/>
    <w:rsid w:val="005A4096"/>
    <w:rsid w:val="005A6155"/>
    <w:rsid w:val="005A782B"/>
    <w:rsid w:val="005B1852"/>
    <w:rsid w:val="005B33F9"/>
    <w:rsid w:val="005C1D32"/>
    <w:rsid w:val="005C1FB7"/>
    <w:rsid w:val="005C5C60"/>
    <w:rsid w:val="005C7664"/>
    <w:rsid w:val="005D04A8"/>
    <w:rsid w:val="005D140A"/>
    <w:rsid w:val="005D2410"/>
    <w:rsid w:val="005D5DD1"/>
    <w:rsid w:val="005D5F15"/>
    <w:rsid w:val="005D6585"/>
    <w:rsid w:val="005E27A5"/>
    <w:rsid w:val="005E3888"/>
    <w:rsid w:val="005E66C7"/>
    <w:rsid w:val="005F0D4D"/>
    <w:rsid w:val="005F389C"/>
    <w:rsid w:val="005F3DC3"/>
    <w:rsid w:val="005F4E02"/>
    <w:rsid w:val="0060233A"/>
    <w:rsid w:val="00606A23"/>
    <w:rsid w:val="00611A68"/>
    <w:rsid w:val="00613338"/>
    <w:rsid w:val="00614560"/>
    <w:rsid w:val="00616797"/>
    <w:rsid w:val="00622FB9"/>
    <w:rsid w:val="00623D5D"/>
    <w:rsid w:val="0062471F"/>
    <w:rsid w:val="006250C7"/>
    <w:rsid w:val="0062636B"/>
    <w:rsid w:val="00627FB1"/>
    <w:rsid w:val="00633B1F"/>
    <w:rsid w:val="006346C5"/>
    <w:rsid w:val="00636C45"/>
    <w:rsid w:val="0064251A"/>
    <w:rsid w:val="006442CB"/>
    <w:rsid w:val="00647679"/>
    <w:rsid w:val="0065070B"/>
    <w:rsid w:val="00651BF1"/>
    <w:rsid w:val="00652192"/>
    <w:rsid w:val="0065702A"/>
    <w:rsid w:val="0066182A"/>
    <w:rsid w:val="006643AC"/>
    <w:rsid w:val="006671DE"/>
    <w:rsid w:val="00675A98"/>
    <w:rsid w:val="006800B0"/>
    <w:rsid w:val="006815BD"/>
    <w:rsid w:val="00683D40"/>
    <w:rsid w:val="00686AA0"/>
    <w:rsid w:val="00686AAF"/>
    <w:rsid w:val="00687A7B"/>
    <w:rsid w:val="0069281C"/>
    <w:rsid w:val="006969A5"/>
    <w:rsid w:val="006A1098"/>
    <w:rsid w:val="006A1709"/>
    <w:rsid w:val="006A244C"/>
    <w:rsid w:val="006A58AC"/>
    <w:rsid w:val="006A65E7"/>
    <w:rsid w:val="006A7024"/>
    <w:rsid w:val="006A7D84"/>
    <w:rsid w:val="006B02D1"/>
    <w:rsid w:val="006B2A85"/>
    <w:rsid w:val="006C7AEF"/>
    <w:rsid w:val="006D3FEF"/>
    <w:rsid w:val="006D6A67"/>
    <w:rsid w:val="006E618D"/>
    <w:rsid w:val="006E72E9"/>
    <w:rsid w:val="006F4BC9"/>
    <w:rsid w:val="00704653"/>
    <w:rsid w:val="00704DD2"/>
    <w:rsid w:val="007079F8"/>
    <w:rsid w:val="00707F16"/>
    <w:rsid w:val="00715C7A"/>
    <w:rsid w:val="00715CF5"/>
    <w:rsid w:val="0072305A"/>
    <w:rsid w:val="007277FB"/>
    <w:rsid w:val="00727EAA"/>
    <w:rsid w:val="00730059"/>
    <w:rsid w:val="00731265"/>
    <w:rsid w:val="0073284A"/>
    <w:rsid w:val="00734BEF"/>
    <w:rsid w:val="00734E22"/>
    <w:rsid w:val="00735FD1"/>
    <w:rsid w:val="0074517D"/>
    <w:rsid w:val="00745F26"/>
    <w:rsid w:val="007527EF"/>
    <w:rsid w:val="0075361F"/>
    <w:rsid w:val="007548C9"/>
    <w:rsid w:val="007554D7"/>
    <w:rsid w:val="00755EDC"/>
    <w:rsid w:val="007604CC"/>
    <w:rsid w:val="00761619"/>
    <w:rsid w:val="00761BF5"/>
    <w:rsid w:val="00762DF8"/>
    <w:rsid w:val="00763DF2"/>
    <w:rsid w:val="0076404D"/>
    <w:rsid w:val="007708A4"/>
    <w:rsid w:val="0077171C"/>
    <w:rsid w:val="00774D29"/>
    <w:rsid w:val="00776F29"/>
    <w:rsid w:val="00777C16"/>
    <w:rsid w:val="00783668"/>
    <w:rsid w:val="00784C7C"/>
    <w:rsid w:val="007863CB"/>
    <w:rsid w:val="0079203E"/>
    <w:rsid w:val="00797911"/>
    <w:rsid w:val="007B2120"/>
    <w:rsid w:val="007B2F38"/>
    <w:rsid w:val="007B394C"/>
    <w:rsid w:val="007B475D"/>
    <w:rsid w:val="007B774E"/>
    <w:rsid w:val="007B799B"/>
    <w:rsid w:val="007C20E1"/>
    <w:rsid w:val="007C789D"/>
    <w:rsid w:val="007D2210"/>
    <w:rsid w:val="007D5E14"/>
    <w:rsid w:val="007D66CB"/>
    <w:rsid w:val="007D7EF9"/>
    <w:rsid w:val="007E6643"/>
    <w:rsid w:val="007F078F"/>
    <w:rsid w:val="007F0BB8"/>
    <w:rsid w:val="007F137D"/>
    <w:rsid w:val="007F2474"/>
    <w:rsid w:val="007F2C17"/>
    <w:rsid w:val="007F36C9"/>
    <w:rsid w:val="007F505B"/>
    <w:rsid w:val="007F71A9"/>
    <w:rsid w:val="007F7AEF"/>
    <w:rsid w:val="00800A37"/>
    <w:rsid w:val="008025C3"/>
    <w:rsid w:val="00802CCE"/>
    <w:rsid w:val="00805C55"/>
    <w:rsid w:val="008150A1"/>
    <w:rsid w:val="00820ABF"/>
    <w:rsid w:val="00822616"/>
    <w:rsid w:val="00823353"/>
    <w:rsid w:val="008238E6"/>
    <w:rsid w:val="00823D82"/>
    <w:rsid w:val="00823D8A"/>
    <w:rsid w:val="0082415E"/>
    <w:rsid w:val="008274BF"/>
    <w:rsid w:val="008315AE"/>
    <w:rsid w:val="0083317A"/>
    <w:rsid w:val="00836694"/>
    <w:rsid w:val="00837E11"/>
    <w:rsid w:val="0084398D"/>
    <w:rsid w:val="00845875"/>
    <w:rsid w:val="00850B26"/>
    <w:rsid w:val="00850E8D"/>
    <w:rsid w:val="00853945"/>
    <w:rsid w:val="00853A25"/>
    <w:rsid w:val="00853D7B"/>
    <w:rsid w:val="00856B64"/>
    <w:rsid w:val="00856E74"/>
    <w:rsid w:val="00857C50"/>
    <w:rsid w:val="00862D30"/>
    <w:rsid w:val="00863041"/>
    <w:rsid w:val="00865829"/>
    <w:rsid w:val="0086727D"/>
    <w:rsid w:val="00871D6C"/>
    <w:rsid w:val="008801F0"/>
    <w:rsid w:val="0088308C"/>
    <w:rsid w:val="00884925"/>
    <w:rsid w:val="00885677"/>
    <w:rsid w:val="0088573D"/>
    <w:rsid w:val="00887FB7"/>
    <w:rsid w:val="00892D6B"/>
    <w:rsid w:val="008932D3"/>
    <w:rsid w:val="00897C6F"/>
    <w:rsid w:val="008A10EF"/>
    <w:rsid w:val="008A2617"/>
    <w:rsid w:val="008A44E0"/>
    <w:rsid w:val="008A7591"/>
    <w:rsid w:val="008B2B74"/>
    <w:rsid w:val="008B32E7"/>
    <w:rsid w:val="008B4117"/>
    <w:rsid w:val="008B4482"/>
    <w:rsid w:val="008B791C"/>
    <w:rsid w:val="008C050C"/>
    <w:rsid w:val="008C1A97"/>
    <w:rsid w:val="008C5BD0"/>
    <w:rsid w:val="008C679E"/>
    <w:rsid w:val="008D409B"/>
    <w:rsid w:val="008D654E"/>
    <w:rsid w:val="008E588E"/>
    <w:rsid w:val="008F11DF"/>
    <w:rsid w:val="008F2601"/>
    <w:rsid w:val="008F49DE"/>
    <w:rsid w:val="008F66C7"/>
    <w:rsid w:val="00907050"/>
    <w:rsid w:val="00907E4E"/>
    <w:rsid w:val="009109C4"/>
    <w:rsid w:val="00920B08"/>
    <w:rsid w:val="00923B45"/>
    <w:rsid w:val="009245F6"/>
    <w:rsid w:val="00925304"/>
    <w:rsid w:val="009324F8"/>
    <w:rsid w:val="009376FB"/>
    <w:rsid w:val="00937793"/>
    <w:rsid w:val="009413E7"/>
    <w:rsid w:val="00941C42"/>
    <w:rsid w:val="00943696"/>
    <w:rsid w:val="009436D7"/>
    <w:rsid w:val="00946592"/>
    <w:rsid w:val="00954D50"/>
    <w:rsid w:val="0096004B"/>
    <w:rsid w:val="00960C3B"/>
    <w:rsid w:val="009632C7"/>
    <w:rsid w:val="009656A5"/>
    <w:rsid w:val="009658A5"/>
    <w:rsid w:val="00971B3C"/>
    <w:rsid w:val="00982B37"/>
    <w:rsid w:val="00983F7F"/>
    <w:rsid w:val="00986350"/>
    <w:rsid w:val="00987186"/>
    <w:rsid w:val="00987293"/>
    <w:rsid w:val="0098752B"/>
    <w:rsid w:val="009902E5"/>
    <w:rsid w:val="009943AE"/>
    <w:rsid w:val="0099488C"/>
    <w:rsid w:val="009960DC"/>
    <w:rsid w:val="00997073"/>
    <w:rsid w:val="00997F38"/>
    <w:rsid w:val="009A350C"/>
    <w:rsid w:val="009A5D8C"/>
    <w:rsid w:val="009A6B98"/>
    <w:rsid w:val="009B02E6"/>
    <w:rsid w:val="009B2572"/>
    <w:rsid w:val="009B2DFD"/>
    <w:rsid w:val="009B47D8"/>
    <w:rsid w:val="009B4986"/>
    <w:rsid w:val="009B7717"/>
    <w:rsid w:val="009B7D93"/>
    <w:rsid w:val="009C16DD"/>
    <w:rsid w:val="009C261B"/>
    <w:rsid w:val="009C6967"/>
    <w:rsid w:val="009D0248"/>
    <w:rsid w:val="009D26D1"/>
    <w:rsid w:val="009D30C8"/>
    <w:rsid w:val="009D5BCD"/>
    <w:rsid w:val="009D6746"/>
    <w:rsid w:val="009E5A75"/>
    <w:rsid w:val="009E6B8A"/>
    <w:rsid w:val="009F5D92"/>
    <w:rsid w:val="009F6A4E"/>
    <w:rsid w:val="009F7792"/>
    <w:rsid w:val="00A003D0"/>
    <w:rsid w:val="00A019BA"/>
    <w:rsid w:val="00A01B04"/>
    <w:rsid w:val="00A02B61"/>
    <w:rsid w:val="00A03018"/>
    <w:rsid w:val="00A0776E"/>
    <w:rsid w:val="00A1126B"/>
    <w:rsid w:val="00A129DB"/>
    <w:rsid w:val="00A12AE6"/>
    <w:rsid w:val="00A13271"/>
    <w:rsid w:val="00A16324"/>
    <w:rsid w:val="00A2492E"/>
    <w:rsid w:val="00A2627A"/>
    <w:rsid w:val="00A305AB"/>
    <w:rsid w:val="00A30E28"/>
    <w:rsid w:val="00A34758"/>
    <w:rsid w:val="00A35D84"/>
    <w:rsid w:val="00A368C9"/>
    <w:rsid w:val="00A40392"/>
    <w:rsid w:val="00A410E3"/>
    <w:rsid w:val="00A47E20"/>
    <w:rsid w:val="00A536C5"/>
    <w:rsid w:val="00A53EBE"/>
    <w:rsid w:val="00A54498"/>
    <w:rsid w:val="00A60EEC"/>
    <w:rsid w:val="00A72333"/>
    <w:rsid w:val="00A72CD5"/>
    <w:rsid w:val="00A76878"/>
    <w:rsid w:val="00A76D02"/>
    <w:rsid w:val="00A81644"/>
    <w:rsid w:val="00A909CE"/>
    <w:rsid w:val="00A91079"/>
    <w:rsid w:val="00A915B0"/>
    <w:rsid w:val="00A9681C"/>
    <w:rsid w:val="00A96FD6"/>
    <w:rsid w:val="00A97694"/>
    <w:rsid w:val="00AA059E"/>
    <w:rsid w:val="00AA05A5"/>
    <w:rsid w:val="00AA395D"/>
    <w:rsid w:val="00AA6799"/>
    <w:rsid w:val="00AB0EFB"/>
    <w:rsid w:val="00AB4402"/>
    <w:rsid w:val="00AB65FD"/>
    <w:rsid w:val="00AB7C55"/>
    <w:rsid w:val="00AC0C16"/>
    <w:rsid w:val="00AC5D05"/>
    <w:rsid w:val="00AC6A46"/>
    <w:rsid w:val="00AC6C12"/>
    <w:rsid w:val="00AC76F7"/>
    <w:rsid w:val="00AD010A"/>
    <w:rsid w:val="00AD0EB5"/>
    <w:rsid w:val="00AE391B"/>
    <w:rsid w:val="00AE5DBD"/>
    <w:rsid w:val="00AE6652"/>
    <w:rsid w:val="00AF3A56"/>
    <w:rsid w:val="00AF502A"/>
    <w:rsid w:val="00AF6F07"/>
    <w:rsid w:val="00B0148B"/>
    <w:rsid w:val="00B07286"/>
    <w:rsid w:val="00B10272"/>
    <w:rsid w:val="00B16C77"/>
    <w:rsid w:val="00B23946"/>
    <w:rsid w:val="00B267EC"/>
    <w:rsid w:val="00B27C9C"/>
    <w:rsid w:val="00B42868"/>
    <w:rsid w:val="00B42D10"/>
    <w:rsid w:val="00B43F58"/>
    <w:rsid w:val="00B44EE7"/>
    <w:rsid w:val="00B4500D"/>
    <w:rsid w:val="00B511E5"/>
    <w:rsid w:val="00B518E3"/>
    <w:rsid w:val="00B55D14"/>
    <w:rsid w:val="00B66C68"/>
    <w:rsid w:val="00B66E88"/>
    <w:rsid w:val="00B708EC"/>
    <w:rsid w:val="00B716C0"/>
    <w:rsid w:val="00B811B2"/>
    <w:rsid w:val="00B82A8D"/>
    <w:rsid w:val="00B90CB8"/>
    <w:rsid w:val="00B9103B"/>
    <w:rsid w:val="00B91182"/>
    <w:rsid w:val="00B9258F"/>
    <w:rsid w:val="00B958EA"/>
    <w:rsid w:val="00BA6205"/>
    <w:rsid w:val="00BB1876"/>
    <w:rsid w:val="00BB43A6"/>
    <w:rsid w:val="00BC3D81"/>
    <w:rsid w:val="00BC657B"/>
    <w:rsid w:val="00BC7568"/>
    <w:rsid w:val="00BD03C2"/>
    <w:rsid w:val="00BD21F5"/>
    <w:rsid w:val="00BD4C3C"/>
    <w:rsid w:val="00BD5531"/>
    <w:rsid w:val="00BE340F"/>
    <w:rsid w:val="00BE459D"/>
    <w:rsid w:val="00BE6BF6"/>
    <w:rsid w:val="00BE7892"/>
    <w:rsid w:val="00BE7FEB"/>
    <w:rsid w:val="00BF249D"/>
    <w:rsid w:val="00BF458A"/>
    <w:rsid w:val="00BF4B77"/>
    <w:rsid w:val="00BF5834"/>
    <w:rsid w:val="00BF60F7"/>
    <w:rsid w:val="00BF6655"/>
    <w:rsid w:val="00C00752"/>
    <w:rsid w:val="00C048A5"/>
    <w:rsid w:val="00C05A9B"/>
    <w:rsid w:val="00C066CD"/>
    <w:rsid w:val="00C06C02"/>
    <w:rsid w:val="00C0708D"/>
    <w:rsid w:val="00C14C7E"/>
    <w:rsid w:val="00C15804"/>
    <w:rsid w:val="00C168B6"/>
    <w:rsid w:val="00C16D2C"/>
    <w:rsid w:val="00C1784A"/>
    <w:rsid w:val="00C229C1"/>
    <w:rsid w:val="00C3319D"/>
    <w:rsid w:val="00C371E3"/>
    <w:rsid w:val="00C411B3"/>
    <w:rsid w:val="00C414CE"/>
    <w:rsid w:val="00C41733"/>
    <w:rsid w:val="00C42D22"/>
    <w:rsid w:val="00C452D5"/>
    <w:rsid w:val="00C4676E"/>
    <w:rsid w:val="00C47BBB"/>
    <w:rsid w:val="00C5122B"/>
    <w:rsid w:val="00C51705"/>
    <w:rsid w:val="00C52EAE"/>
    <w:rsid w:val="00C54DD2"/>
    <w:rsid w:val="00C56843"/>
    <w:rsid w:val="00C632FF"/>
    <w:rsid w:val="00C6406E"/>
    <w:rsid w:val="00C65CD3"/>
    <w:rsid w:val="00C66DBF"/>
    <w:rsid w:val="00C71634"/>
    <w:rsid w:val="00C72DE3"/>
    <w:rsid w:val="00C73744"/>
    <w:rsid w:val="00C75585"/>
    <w:rsid w:val="00C841EA"/>
    <w:rsid w:val="00C84C75"/>
    <w:rsid w:val="00C9055E"/>
    <w:rsid w:val="00C91184"/>
    <w:rsid w:val="00C93D6F"/>
    <w:rsid w:val="00C94A2A"/>
    <w:rsid w:val="00C957C5"/>
    <w:rsid w:val="00CA3A7C"/>
    <w:rsid w:val="00CB26BA"/>
    <w:rsid w:val="00CB47B2"/>
    <w:rsid w:val="00CB57BC"/>
    <w:rsid w:val="00CC42F7"/>
    <w:rsid w:val="00CC6C8D"/>
    <w:rsid w:val="00CD66F3"/>
    <w:rsid w:val="00CE1105"/>
    <w:rsid w:val="00CE2726"/>
    <w:rsid w:val="00CE6AC7"/>
    <w:rsid w:val="00CF48A6"/>
    <w:rsid w:val="00CF6CB6"/>
    <w:rsid w:val="00D02310"/>
    <w:rsid w:val="00D07300"/>
    <w:rsid w:val="00D1152F"/>
    <w:rsid w:val="00D1180B"/>
    <w:rsid w:val="00D11AC0"/>
    <w:rsid w:val="00D11EC0"/>
    <w:rsid w:val="00D11F96"/>
    <w:rsid w:val="00D14965"/>
    <w:rsid w:val="00D21827"/>
    <w:rsid w:val="00D23ACB"/>
    <w:rsid w:val="00D25DF5"/>
    <w:rsid w:val="00D30289"/>
    <w:rsid w:val="00D3743B"/>
    <w:rsid w:val="00D41227"/>
    <w:rsid w:val="00D41A07"/>
    <w:rsid w:val="00D44973"/>
    <w:rsid w:val="00D4620A"/>
    <w:rsid w:val="00D4711D"/>
    <w:rsid w:val="00D517A8"/>
    <w:rsid w:val="00D538F1"/>
    <w:rsid w:val="00D549D1"/>
    <w:rsid w:val="00D55487"/>
    <w:rsid w:val="00D56E37"/>
    <w:rsid w:val="00D60BDC"/>
    <w:rsid w:val="00D64707"/>
    <w:rsid w:val="00D65860"/>
    <w:rsid w:val="00D71756"/>
    <w:rsid w:val="00D749A7"/>
    <w:rsid w:val="00D76690"/>
    <w:rsid w:val="00D76DF1"/>
    <w:rsid w:val="00D776EF"/>
    <w:rsid w:val="00D80CFF"/>
    <w:rsid w:val="00D817A2"/>
    <w:rsid w:val="00D861A5"/>
    <w:rsid w:val="00D87E8E"/>
    <w:rsid w:val="00D87F93"/>
    <w:rsid w:val="00D92200"/>
    <w:rsid w:val="00D94B9A"/>
    <w:rsid w:val="00D94DAB"/>
    <w:rsid w:val="00D955CB"/>
    <w:rsid w:val="00DA08EE"/>
    <w:rsid w:val="00DA0A79"/>
    <w:rsid w:val="00DB0CC7"/>
    <w:rsid w:val="00DB2603"/>
    <w:rsid w:val="00DB35DC"/>
    <w:rsid w:val="00DC058C"/>
    <w:rsid w:val="00DC1335"/>
    <w:rsid w:val="00DC3794"/>
    <w:rsid w:val="00DC478B"/>
    <w:rsid w:val="00DC4F76"/>
    <w:rsid w:val="00DC539D"/>
    <w:rsid w:val="00DC5722"/>
    <w:rsid w:val="00DD3A68"/>
    <w:rsid w:val="00DD6C16"/>
    <w:rsid w:val="00DD7B72"/>
    <w:rsid w:val="00DE27ED"/>
    <w:rsid w:val="00DE717B"/>
    <w:rsid w:val="00DF01FE"/>
    <w:rsid w:val="00DF0D5A"/>
    <w:rsid w:val="00DF2680"/>
    <w:rsid w:val="00DF4021"/>
    <w:rsid w:val="00E007AE"/>
    <w:rsid w:val="00E01B7D"/>
    <w:rsid w:val="00E02FA6"/>
    <w:rsid w:val="00E03A98"/>
    <w:rsid w:val="00E03F51"/>
    <w:rsid w:val="00E05BAE"/>
    <w:rsid w:val="00E06B53"/>
    <w:rsid w:val="00E1189C"/>
    <w:rsid w:val="00E11A9B"/>
    <w:rsid w:val="00E1288F"/>
    <w:rsid w:val="00E13D05"/>
    <w:rsid w:val="00E146C4"/>
    <w:rsid w:val="00E17FCB"/>
    <w:rsid w:val="00E21D40"/>
    <w:rsid w:val="00E22FC6"/>
    <w:rsid w:val="00E23042"/>
    <w:rsid w:val="00E24BFF"/>
    <w:rsid w:val="00E32FC1"/>
    <w:rsid w:val="00E379EA"/>
    <w:rsid w:val="00E4266C"/>
    <w:rsid w:val="00E42FF6"/>
    <w:rsid w:val="00E43845"/>
    <w:rsid w:val="00E43AA5"/>
    <w:rsid w:val="00E46B50"/>
    <w:rsid w:val="00E53DBB"/>
    <w:rsid w:val="00E6022D"/>
    <w:rsid w:val="00E60AD3"/>
    <w:rsid w:val="00E61B38"/>
    <w:rsid w:val="00E632EA"/>
    <w:rsid w:val="00E638D2"/>
    <w:rsid w:val="00E66951"/>
    <w:rsid w:val="00E70916"/>
    <w:rsid w:val="00E71BE4"/>
    <w:rsid w:val="00E74C94"/>
    <w:rsid w:val="00E75A89"/>
    <w:rsid w:val="00E763F0"/>
    <w:rsid w:val="00E778D8"/>
    <w:rsid w:val="00E77FBD"/>
    <w:rsid w:val="00E80CD6"/>
    <w:rsid w:val="00E83B80"/>
    <w:rsid w:val="00E924DD"/>
    <w:rsid w:val="00E9270D"/>
    <w:rsid w:val="00E927A9"/>
    <w:rsid w:val="00E9340D"/>
    <w:rsid w:val="00E949A3"/>
    <w:rsid w:val="00E95BF6"/>
    <w:rsid w:val="00E9693C"/>
    <w:rsid w:val="00EA0CC7"/>
    <w:rsid w:val="00EA4115"/>
    <w:rsid w:val="00EA416D"/>
    <w:rsid w:val="00EA500D"/>
    <w:rsid w:val="00EA6764"/>
    <w:rsid w:val="00EB1931"/>
    <w:rsid w:val="00EB3EBC"/>
    <w:rsid w:val="00EB6D81"/>
    <w:rsid w:val="00EC0276"/>
    <w:rsid w:val="00EC25E8"/>
    <w:rsid w:val="00EC5B3F"/>
    <w:rsid w:val="00EC7356"/>
    <w:rsid w:val="00ED011D"/>
    <w:rsid w:val="00ED18FF"/>
    <w:rsid w:val="00ED1C99"/>
    <w:rsid w:val="00ED2097"/>
    <w:rsid w:val="00ED727B"/>
    <w:rsid w:val="00EE0D3E"/>
    <w:rsid w:val="00EE297B"/>
    <w:rsid w:val="00EE566F"/>
    <w:rsid w:val="00EE5BC4"/>
    <w:rsid w:val="00EF0C52"/>
    <w:rsid w:val="00EF1F7D"/>
    <w:rsid w:val="00EF27F8"/>
    <w:rsid w:val="00EF4FCB"/>
    <w:rsid w:val="00EF76C0"/>
    <w:rsid w:val="00EF7B43"/>
    <w:rsid w:val="00F00AC9"/>
    <w:rsid w:val="00F01006"/>
    <w:rsid w:val="00F012F9"/>
    <w:rsid w:val="00F0453E"/>
    <w:rsid w:val="00F04D52"/>
    <w:rsid w:val="00F05370"/>
    <w:rsid w:val="00F060CA"/>
    <w:rsid w:val="00F06607"/>
    <w:rsid w:val="00F07F87"/>
    <w:rsid w:val="00F1000E"/>
    <w:rsid w:val="00F14862"/>
    <w:rsid w:val="00F15891"/>
    <w:rsid w:val="00F161E4"/>
    <w:rsid w:val="00F17024"/>
    <w:rsid w:val="00F2022E"/>
    <w:rsid w:val="00F20AE4"/>
    <w:rsid w:val="00F2206C"/>
    <w:rsid w:val="00F2282D"/>
    <w:rsid w:val="00F2348D"/>
    <w:rsid w:val="00F25315"/>
    <w:rsid w:val="00F303B4"/>
    <w:rsid w:val="00F30F47"/>
    <w:rsid w:val="00F31651"/>
    <w:rsid w:val="00F32022"/>
    <w:rsid w:val="00F326B0"/>
    <w:rsid w:val="00F355AA"/>
    <w:rsid w:val="00F35E19"/>
    <w:rsid w:val="00F37277"/>
    <w:rsid w:val="00F4366E"/>
    <w:rsid w:val="00F44D00"/>
    <w:rsid w:val="00F504CE"/>
    <w:rsid w:val="00F53698"/>
    <w:rsid w:val="00F554A8"/>
    <w:rsid w:val="00F61145"/>
    <w:rsid w:val="00F6228E"/>
    <w:rsid w:val="00F63713"/>
    <w:rsid w:val="00F6554B"/>
    <w:rsid w:val="00F6675C"/>
    <w:rsid w:val="00F67184"/>
    <w:rsid w:val="00F77551"/>
    <w:rsid w:val="00F83A3A"/>
    <w:rsid w:val="00F85A86"/>
    <w:rsid w:val="00F86FEE"/>
    <w:rsid w:val="00F87426"/>
    <w:rsid w:val="00F9492C"/>
    <w:rsid w:val="00F94F7D"/>
    <w:rsid w:val="00F96F39"/>
    <w:rsid w:val="00FA15DD"/>
    <w:rsid w:val="00FA188E"/>
    <w:rsid w:val="00FA38CA"/>
    <w:rsid w:val="00FB27A6"/>
    <w:rsid w:val="00FB546A"/>
    <w:rsid w:val="00FB59C7"/>
    <w:rsid w:val="00FB5A9A"/>
    <w:rsid w:val="00FC03EA"/>
    <w:rsid w:val="00FC353F"/>
    <w:rsid w:val="00FC3836"/>
    <w:rsid w:val="00FC4ED0"/>
    <w:rsid w:val="00FC6103"/>
    <w:rsid w:val="00FC64D6"/>
    <w:rsid w:val="00FC7D2E"/>
    <w:rsid w:val="00FD1A2A"/>
    <w:rsid w:val="00FD25DF"/>
    <w:rsid w:val="00FD4254"/>
    <w:rsid w:val="00FD599C"/>
    <w:rsid w:val="00FD6C28"/>
    <w:rsid w:val="00FE2F7C"/>
    <w:rsid w:val="00FE35C3"/>
    <w:rsid w:val="00FF40C2"/>
    <w:rsid w:val="00FF6C12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8"/>
  </w:style>
  <w:style w:type="paragraph" w:styleId="1">
    <w:name w:val="heading 1"/>
    <w:basedOn w:val="a"/>
    <w:link w:val="10"/>
    <w:uiPriority w:val="9"/>
    <w:qFormat/>
    <w:rsid w:val="00084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4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58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E79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E7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4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8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42D8"/>
  </w:style>
  <w:style w:type="character" w:styleId="a6">
    <w:name w:val="Strong"/>
    <w:basedOn w:val="a0"/>
    <w:uiPriority w:val="22"/>
    <w:qFormat/>
    <w:rsid w:val="000842D8"/>
    <w:rPr>
      <w:b/>
      <w:bCs/>
    </w:rPr>
  </w:style>
  <w:style w:type="character" w:styleId="a7">
    <w:name w:val="Hyperlink"/>
    <w:basedOn w:val="a0"/>
    <w:uiPriority w:val="99"/>
    <w:unhideWhenUsed/>
    <w:rsid w:val="000842D8"/>
    <w:rPr>
      <w:color w:val="0000FF"/>
      <w:u w:val="single"/>
    </w:rPr>
  </w:style>
  <w:style w:type="character" w:customStyle="1" w:styleId="document-count">
    <w:name w:val="document-count"/>
    <w:basedOn w:val="a0"/>
    <w:rsid w:val="008C050C"/>
  </w:style>
  <w:style w:type="character" w:customStyle="1" w:styleId="document-period">
    <w:name w:val="document-period"/>
    <w:basedOn w:val="a0"/>
    <w:rsid w:val="008C050C"/>
  </w:style>
  <w:style w:type="paragraph" w:customStyle="1" w:styleId="update-info">
    <w:name w:val="update-info"/>
    <w:basedOn w:val="a"/>
    <w:rsid w:val="008C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B7367"/>
  </w:style>
  <w:style w:type="paragraph" w:styleId="a8">
    <w:name w:val="header"/>
    <w:basedOn w:val="a"/>
    <w:link w:val="a9"/>
    <w:uiPriority w:val="99"/>
    <w:semiHidden/>
    <w:unhideWhenUsed/>
    <w:rsid w:val="008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7E11"/>
  </w:style>
  <w:style w:type="paragraph" w:styleId="aa">
    <w:name w:val="footer"/>
    <w:basedOn w:val="a"/>
    <w:link w:val="ab"/>
    <w:uiPriority w:val="99"/>
    <w:unhideWhenUsed/>
    <w:rsid w:val="008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E11"/>
  </w:style>
  <w:style w:type="paragraph" w:customStyle="1" w:styleId="s16">
    <w:name w:val="s_16"/>
    <w:basedOn w:val="a"/>
    <w:rsid w:val="0061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A3EFE"/>
    <w:rPr>
      <w:i/>
      <w:iCs/>
    </w:rPr>
  </w:style>
  <w:style w:type="paragraph" w:styleId="ad">
    <w:name w:val="TOC Heading"/>
    <w:basedOn w:val="1"/>
    <w:next w:val="a"/>
    <w:uiPriority w:val="39"/>
    <w:semiHidden/>
    <w:unhideWhenUsed/>
    <w:qFormat/>
    <w:rsid w:val="0000565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056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2868"/>
    <w:pPr>
      <w:tabs>
        <w:tab w:val="right" w:leader="dot" w:pos="9344"/>
      </w:tabs>
      <w:spacing w:after="0" w:line="240" w:lineRule="auto"/>
    </w:pPr>
    <w:rPr>
      <w:rFonts w:cs="Times New Roman"/>
      <w:bCs/>
      <w:noProof/>
    </w:rPr>
  </w:style>
  <w:style w:type="character" w:customStyle="1" w:styleId="40">
    <w:name w:val="Заголовок 4 Знак"/>
    <w:basedOn w:val="a0"/>
    <w:link w:val="4"/>
    <w:uiPriority w:val="9"/>
    <w:rsid w:val="008E5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D9886080F7895C9A8F24BAEBF588E89EEBE62526316B5BA4B5DCEB06k9q4F" TargetMode="External"/><Relationship Id="rId18" Type="http://schemas.openxmlformats.org/officeDocument/2006/relationships/hyperlink" Target="consultantplus://offline/ref=101C336F867B52201AE0B7D1C03560E5170AEB9209EAF7FCDE5632u6G9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ysva-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1397D24DFC42F26494A73439CAC25C3A3FE607A8A62ED6BFF9E6A56377EF8E24225BCE277960S1x7K" TargetMode="External"/><Relationship Id="rId17" Type="http://schemas.openxmlformats.org/officeDocument/2006/relationships/hyperlink" Target="http://base.garant.ru/12125268/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25268/" TargetMode="External"/><Relationship Id="rId20" Type="http://schemas.openxmlformats.org/officeDocument/2006/relationships/hyperlink" Target="mailto:mpb_lysv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46B2A3418F236F3B1268F913C9F44836BBEE05123D24DCF17D6725395FS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E96BB11DF39D1E118EE66AB091743F05AE4A746AF00C0287D74F771BAB85DCAB3252D02A017kFx2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consultantplus://offline/ref=861711E5B21377584392428E60A343009DEAF25AF442773C91863BD0CFI9O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consultantplus://offline/ref=445F0734C6076DB9CC6F82529184E86F2F52D0CC4519F79C9CD12615F2Y0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27B1-213B-4008-8358-0DDD115B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56</Pages>
  <Words>22302</Words>
  <Characters>127126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149130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2015-07-21T10:12:00Z</cp:lastPrinted>
  <dcterms:created xsi:type="dcterms:W3CDTF">2015-03-17T10:29:00Z</dcterms:created>
  <dcterms:modified xsi:type="dcterms:W3CDTF">2015-07-21T10:31:00Z</dcterms:modified>
</cp:coreProperties>
</file>